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36F57" w14:textId="77777777" w:rsidR="00527A29" w:rsidRPr="00527A29" w:rsidRDefault="00527A29" w:rsidP="00527A29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</w:rPr>
      </w:pPr>
      <w:r w:rsidRPr="00527A29">
        <w:rPr>
          <w:rFonts w:ascii="Roboto" w:eastAsia="Times New Roman" w:hAnsi="Roboto" w:cs="Times New Roman"/>
          <w:kern w:val="36"/>
          <w:sz w:val="48"/>
          <w:szCs w:val="48"/>
        </w:rPr>
        <w:t>5 Ways to use Role-Playing in eLearning</w:t>
      </w:r>
    </w:p>
    <w:p w14:paraId="5F8D769E" w14:textId="77777777" w:rsidR="00527A29" w:rsidRDefault="00527A29"/>
    <w:p w14:paraId="4A02CD1E" w14:textId="64D346A1" w:rsidR="00222C98" w:rsidRDefault="00527A29">
      <w:hyperlink r:id="rId4" w:history="1">
        <w:r w:rsidRPr="00804097">
          <w:rPr>
            <w:rStyle w:val="Hyperlink"/>
          </w:rPr>
          <w:t>https://www.youtube.com/watch?v=kF4qKbVFR0s</w:t>
        </w:r>
      </w:hyperlink>
    </w:p>
    <w:p w14:paraId="1849693B" w14:textId="5356AEA2" w:rsidR="00527A29" w:rsidRDefault="00527A29"/>
    <w:p w14:paraId="436B3B56" w14:textId="77777777" w:rsidR="00527A29" w:rsidRDefault="00527A29" w:rsidP="00527A29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 xml:space="preserve">Role-Playing as a Teaching Method - </w:t>
      </w:r>
      <w:proofErr w:type="spellStart"/>
      <w:r>
        <w:rPr>
          <w:rFonts w:ascii="Roboto" w:hAnsi="Roboto"/>
          <w:b w:val="0"/>
          <w:bCs w:val="0"/>
        </w:rPr>
        <w:t>Sanne</w:t>
      </w:r>
      <w:proofErr w:type="spellEnd"/>
      <w:r>
        <w:rPr>
          <w:rFonts w:ascii="Roboto" w:hAnsi="Roboto"/>
          <w:b w:val="0"/>
          <w:bCs w:val="0"/>
        </w:rPr>
        <w:t xml:space="preserve"> Harder</w:t>
      </w:r>
    </w:p>
    <w:p w14:paraId="3F767184" w14:textId="3DEDA7AD" w:rsidR="00527A29" w:rsidRPr="00527A29" w:rsidRDefault="00527A29">
      <w:pPr>
        <w:rPr>
          <w:lang w:val="el-GR"/>
        </w:rPr>
      </w:pPr>
    </w:p>
    <w:p w14:paraId="61465FB4" w14:textId="03D028B7" w:rsidR="00527A29" w:rsidRDefault="00527A29">
      <w:hyperlink r:id="rId5" w:history="1">
        <w:r>
          <w:rPr>
            <w:rStyle w:val="Hyperlink"/>
          </w:rPr>
          <w:t>https://www.youtube.com/watch?v=VTezt58Ms0c</w:t>
        </w:r>
      </w:hyperlink>
    </w:p>
    <w:p w14:paraId="63B6991E" w14:textId="4D636954" w:rsidR="00527A29" w:rsidRDefault="00527A29"/>
    <w:p w14:paraId="6E601808" w14:textId="77777777" w:rsidR="00A1621D" w:rsidRDefault="00A1621D" w:rsidP="00A1621D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>Micro Teaching Role Play</w:t>
      </w:r>
    </w:p>
    <w:p w14:paraId="79CC9307" w14:textId="77777777" w:rsidR="00527A29" w:rsidRDefault="00527A29">
      <w:bookmarkStart w:id="0" w:name="_GoBack"/>
      <w:bookmarkEnd w:id="0"/>
    </w:p>
    <w:p w14:paraId="489366E3" w14:textId="415AA471" w:rsidR="00527A29" w:rsidRDefault="00527A29">
      <w:hyperlink r:id="rId6" w:history="1">
        <w:r>
          <w:rPr>
            <w:rStyle w:val="Hyperlink"/>
          </w:rPr>
          <w:t>https://www.youtube.com/watch?v=Rsx3cnsj1gQ</w:t>
        </w:r>
      </w:hyperlink>
    </w:p>
    <w:sectPr w:rsidR="00527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29"/>
    <w:rsid w:val="00222C98"/>
    <w:rsid w:val="00527A29"/>
    <w:rsid w:val="00A1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FA93"/>
  <w15:chartTrackingRefBased/>
  <w15:docId w15:val="{94C0975F-1EF2-4034-AA34-5397E190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A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A2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7A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sx3cnsj1gQ" TargetMode="External"/><Relationship Id="rId5" Type="http://schemas.openxmlformats.org/officeDocument/2006/relationships/hyperlink" Target="https://www.youtube.com/watch?v=VTezt58Ms0c" TargetMode="External"/><Relationship Id="rId4" Type="http://schemas.openxmlformats.org/officeDocument/2006/relationships/hyperlink" Target="https://www.youtube.com/watch?v=kF4qKbVFR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1</cp:revision>
  <dcterms:created xsi:type="dcterms:W3CDTF">2020-02-21T17:49:00Z</dcterms:created>
  <dcterms:modified xsi:type="dcterms:W3CDTF">2020-02-21T18:08:00Z</dcterms:modified>
</cp:coreProperties>
</file>