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A5ED3" w14:textId="77777777" w:rsidR="00C839F0" w:rsidRPr="00D05A11" w:rsidRDefault="00C839F0" w:rsidP="00D05A11">
      <w:pPr>
        <w:spacing w:line="240" w:lineRule="auto"/>
        <w:jc w:val="center"/>
        <w:rPr>
          <w:rFonts w:ascii="Times New Roman" w:hAnsi="Times New Roman" w:cs="Times New Roman"/>
          <w:b/>
          <w:sz w:val="28"/>
          <w:szCs w:val="28"/>
        </w:rPr>
      </w:pPr>
      <w:r w:rsidRPr="00D05A11">
        <w:rPr>
          <w:rFonts w:ascii="Times New Roman" w:hAnsi="Times New Roman" w:cs="Times New Roman"/>
          <w:b/>
          <w:sz w:val="28"/>
          <w:szCs w:val="28"/>
        </w:rPr>
        <w:t>ΑΝΩΤΑΤΗ ΣΧΟΛΗ ΠΑΙΔΑΓΩΓΙΚΗΣ ΚΑΙ ΤΕΧΝΟΛΟΓΙΚΗΣ ΕΚΠΑΙΔΕΥΣΗΣ</w:t>
      </w:r>
    </w:p>
    <w:p w14:paraId="46F472E2" w14:textId="77777777" w:rsidR="00C839F0" w:rsidRPr="00D05A11" w:rsidRDefault="00C839F0" w:rsidP="00D05A11">
      <w:pPr>
        <w:spacing w:line="240" w:lineRule="auto"/>
        <w:jc w:val="center"/>
        <w:rPr>
          <w:rFonts w:ascii="Times New Roman" w:hAnsi="Times New Roman" w:cs="Times New Roman"/>
          <w:b/>
          <w:sz w:val="28"/>
          <w:szCs w:val="28"/>
        </w:rPr>
      </w:pPr>
      <w:r w:rsidRPr="00D05A11">
        <w:rPr>
          <w:rFonts w:ascii="Times New Roman" w:hAnsi="Times New Roman" w:cs="Times New Roman"/>
          <w:b/>
          <w:sz w:val="28"/>
          <w:szCs w:val="28"/>
        </w:rPr>
        <w:t>Τ</w:t>
      </w:r>
      <w:r w:rsidR="00D05A11">
        <w:rPr>
          <w:rFonts w:ascii="Times New Roman" w:hAnsi="Times New Roman" w:cs="Times New Roman"/>
          <w:b/>
          <w:sz w:val="28"/>
          <w:szCs w:val="28"/>
        </w:rPr>
        <w:t>ΜΗΜΑ ΕΚΠΑΙΔΕΥΤΙΚΩΝ ΜΗΧΑΝΟΛΟΓΙΑΣ</w:t>
      </w:r>
    </w:p>
    <w:p w14:paraId="2AE824B7" w14:textId="77777777" w:rsidR="00D05A11" w:rsidRDefault="00D05A11" w:rsidP="00D05A11">
      <w:pPr>
        <w:tabs>
          <w:tab w:val="center" w:pos="4680"/>
          <w:tab w:val="left" w:pos="6888"/>
        </w:tabs>
        <w:spacing w:line="240" w:lineRule="auto"/>
        <w:jc w:val="center"/>
        <w:rPr>
          <w:rFonts w:ascii="Times New Roman" w:hAnsi="Times New Roman" w:cs="Times New Roman"/>
          <w:b/>
          <w:sz w:val="28"/>
          <w:szCs w:val="28"/>
        </w:rPr>
      </w:pPr>
    </w:p>
    <w:p w14:paraId="26D54770" w14:textId="77777777" w:rsidR="00C839F0" w:rsidRPr="00D05A11" w:rsidRDefault="00C839F0" w:rsidP="00D05A11">
      <w:pPr>
        <w:tabs>
          <w:tab w:val="center" w:pos="4680"/>
          <w:tab w:val="left" w:pos="6888"/>
        </w:tabs>
        <w:spacing w:line="240" w:lineRule="auto"/>
        <w:jc w:val="center"/>
        <w:rPr>
          <w:rFonts w:ascii="Times New Roman" w:hAnsi="Times New Roman" w:cs="Times New Roman"/>
          <w:b/>
          <w:sz w:val="28"/>
          <w:szCs w:val="28"/>
        </w:rPr>
      </w:pPr>
      <w:r w:rsidRPr="00D05A11">
        <w:rPr>
          <w:rFonts w:ascii="Times New Roman" w:hAnsi="Times New Roman" w:cs="Times New Roman"/>
          <w:b/>
          <w:sz w:val="28"/>
          <w:szCs w:val="28"/>
        </w:rPr>
        <w:t>ΕΡΓΑΣΤΗΡΙΟ ΘΨΚΑΠΕ</w:t>
      </w:r>
    </w:p>
    <w:p w14:paraId="5F226E0D" w14:textId="77777777" w:rsidR="00B93561" w:rsidRPr="00D05A11" w:rsidRDefault="00C839F0" w:rsidP="00D05A11">
      <w:pPr>
        <w:spacing w:line="240" w:lineRule="auto"/>
        <w:jc w:val="center"/>
        <w:rPr>
          <w:rFonts w:ascii="Times New Roman" w:hAnsi="Times New Roman" w:cs="Times New Roman"/>
          <w:b/>
          <w:sz w:val="28"/>
          <w:szCs w:val="28"/>
        </w:rPr>
      </w:pPr>
      <w:r w:rsidRPr="00D05A11">
        <w:rPr>
          <w:rFonts w:ascii="Times New Roman" w:hAnsi="Times New Roman" w:cs="Times New Roman"/>
          <w:b/>
          <w:sz w:val="28"/>
          <w:szCs w:val="28"/>
        </w:rPr>
        <w:t>ΘΕΡΜΑΝΣΗΣ-ΨΥΞΗΣ-ΚΛΙΜΑΤΙΣΜΟΥ &amp; ΑΠΕ</w:t>
      </w:r>
    </w:p>
    <w:p w14:paraId="46E4C4CF" w14:textId="77777777" w:rsidR="001B084B" w:rsidRPr="00D05A11" w:rsidRDefault="009D126B" w:rsidP="00D05A11">
      <w:pPr>
        <w:keepNext/>
        <w:spacing w:line="240" w:lineRule="auto"/>
        <w:jc w:val="center"/>
        <w:rPr>
          <w:rFonts w:ascii="Times New Roman" w:hAnsi="Times New Roman" w:cs="Times New Roman"/>
        </w:rPr>
      </w:pPr>
      <w:r w:rsidRPr="00D05A11">
        <w:rPr>
          <w:rFonts w:ascii="Times New Roman" w:hAnsi="Times New Roman" w:cs="Times New Roman"/>
          <w:noProof/>
        </w:rPr>
        <w:drawing>
          <wp:inline distT="0" distB="0" distL="0" distR="0" wp14:anchorId="1D0EFD21" wp14:editId="63119F3F">
            <wp:extent cx="3896360" cy="3045460"/>
            <wp:effectExtent l="0" t="0" r="8890" b="2540"/>
            <wp:docPr id="1" name="Picture 2" descr="http://www.sundialsolar.co.uk/assets/images/Atella_Danfoss_XRay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undialsolar.co.uk/assets/images/Atella_Danfoss_XRay_mediu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96360" cy="3045460"/>
                    </a:xfrm>
                    <a:prstGeom prst="rect">
                      <a:avLst/>
                    </a:prstGeom>
                    <a:noFill/>
                    <a:ln>
                      <a:noFill/>
                    </a:ln>
                  </pic:spPr>
                </pic:pic>
              </a:graphicData>
            </a:graphic>
          </wp:inline>
        </w:drawing>
      </w:r>
    </w:p>
    <w:p w14:paraId="515F1C1B" w14:textId="77777777" w:rsidR="00C95F1A" w:rsidRPr="00D05A11" w:rsidRDefault="001B084B" w:rsidP="00D05A11">
      <w:pPr>
        <w:pStyle w:val="Caption"/>
        <w:spacing w:after="160"/>
        <w:jc w:val="center"/>
        <w:rPr>
          <w:rFonts w:ascii="Times New Roman" w:hAnsi="Times New Roman" w:cs="Times New Roman"/>
        </w:rPr>
      </w:pPr>
      <w:r w:rsidRPr="00D05A11">
        <w:rPr>
          <w:rFonts w:ascii="Times New Roman" w:hAnsi="Times New Roman" w:cs="Times New Roman"/>
        </w:rPr>
        <w:t xml:space="preserve">Εικόνα </w:t>
      </w:r>
      <w:r w:rsidRPr="00D05A11">
        <w:rPr>
          <w:rFonts w:ascii="Times New Roman" w:hAnsi="Times New Roman" w:cs="Times New Roman"/>
        </w:rPr>
        <w:fldChar w:fldCharType="begin"/>
      </w:r>
      <w:r w:rsidRPr="00D05A11">
        <w:rPr>
          <w:rFonts w:ascii="Times New Roman" w:hAnsi="Times New Roman" w:cs="Times New Roman"/>
        </w:rPr>
        <w:instrText xml:space="preserve"> SEQ Εικόνα \* ARABIC </w:instrText>
      </w:r>
      <w:r w:rsidRPr="00D05A11">
        <w:rPr>
          <w:rFonts w:ascii="Times New Roman" w:hAnsi="Times New Roman" w:cs="Times New Roman"/>
        </w:rPr>
        <w:fldChar w:fldCharType="separate"/>
      </w:r>
      <w:r w:rsidRPr="00D05A11">
        <w:rPr>
          <w:rFonts w:ascii="Times New Roman" w:hAnsi="Times New Roman" w:cs="Times New Roman"/>
          <w:noProof/>
        </w:rPr>
        <w:t>1</w:t>
      </w:r>
      <w:r w:rsidRPr="00D05A11">
        <w:rPr>
          <w:rFonts w:ascii="Times New Roman" w:hAnsi="Times New Roman" w:cs="Times New Roman"/>
        </w:rPr>
        <w:fldChar w:fldCharType="end"/>
      </w:r>
      <w:r w:rsidRPr="00D05A11">
        <w:rPr>
          <w:rFonts w:ascii="Times New Roman" w:hAnsi="Times New Roman" w:cs="Times New Roman"/>
        </w:rPr>
        <w:t xml:space="preserve"> Αντλία θερμότητας </w:t>
      </w:r>
      <w:proofErr w:type="spellStart"/>
      <w:r w:rsidRPr="00D05A11">
        <w:rPr>
          <w:rFonts w:ascii="Times New Roman" w:hAnsi="Times New Roman" w:cs="Times New Roman"/>
        </w:rPr>
        <w:t>Danfoss</w:t>
      </w:r>
      <w:proofErr w:type="spellEnd"/>
      <w:r w:rsidRPr="00D05A11">
        <w:rPr>
          <w:rFonts w:ascii="Times New Roman" w:hAnsi="Times New Roman" w:cs="Times New Roman"/>
        </w:rPr>
        <w:t xml:space="preserve"> </w:t>
      </w:r>
      <w:proofErr w:type="spellStart"/>
      <w:r w:rsidRPr="00D05A11">
        <w:rPr>
          <w:rFonts w:ascii="Times New Roman" w:hAnsi="Times New Roman" w:cs="Times New Roman"/>
        </w:rPr>
        <w:t>Atella</w:t>
      </w:r>
      <w:proofErr w:type="spellEnd"/>
      <w:r w:rsidRPr="00D05A11">
        <w:rPr>
          <w:rFonts w:ascii="Times New Roman" w:hAnsi="Times New Roman" w:cs="Times New Roman"/>
          <w:noProof/>
        </w:rPr>
        <w:t xml:space="preserve"> (Danfoss, 2014)</w:t>
      </w:r>
    </w:p>
    <w:p w14:paraId="48C608A8" w14:textId="77777777" w:rsidR="00C839F0" w:rsidRPr="00D05A11" w:rsidRDefault="00C839F0" w:rsidP="00D05A11">
      <w:pPr>
        <w:spacing w:line="240" w:lineRule="auto"/>
        <w:jc w:val="center"/>
        <w:rPr>
          <w:rFonts w:ascii="Times New Roman" w:hAnsi="Times New Roman" w:cs="Times New Roman"/>
          <w:b/>
          <w:sz w:val="28"/>
          <w:szCs w:val="28"/>
        </w:rPr>
      </w:pPr>
      <w:r w:rsidRPr="00D05A11">
        <w:rPr>
          <w:rFonts w:ascii="Times New Roman" w:hAnsi="Times New Roman" w:cs="Times New Roman"/>
          <w:b/>
          <w:sz w:val="28"/>
          <w:szCs w:val="28"/>
        </w:rPr>
        <w:t>ΕΡΓΑΣΤΗΡΙΑΚΟ ΜΑΘΗΜΑ</w:t>
      </w:r>
    </w:p>
    <w:p w14:paraId="7046EE7E" w14:textId="1375836B" w:rsidR="00C839F0" w:rsidRPr="007644D9" w:rsidRDefault="00C839F0" w:rsidP="00D05A11">
      <w:pPr>
        <w:spacing w:line="240" w:lineRule="auto"/>
        <w:jc w:val="center"/>
        <w:rPr>
          <w:rFonts w:ascii="Times New Roman" w:hAnsi="Times New Roman" w:cs="Times New Roman"/>
          <w:b/>
          <w:sz w:val="28"/>
          <w:szCs w:val="28"/>
        </w:rPr>
      </w:pPr>
      <w:r w:rsidRPr="00D05A11">
        <w:rPr>
          <w:rFonts w:ascii="Times New Roman" w:hAnsi="Times New Roman" w:cs="Times New Roman"/>
          <w:b/>
          <w:sz w:val="28"/>
          <w:szCs w:val="28"/>
        </w:rPr>
        <w:t>ΤΕΧ</w:t>
      </w:r>
      <w:r w:rsidR="00D05A11">
        <w:rPr>
          <w:rFonts w:ascii="Times New Roman" w:hAnsi="Times New Roman" w:cs="Times New Roman"/>
          <w:b/>
          <w:sz w:val="28"/>
          <w:szCs w:val="28"/>
        </w:rPr>
        <w:t>ΝΟΛΟΓΙΑΣ ΨΥΞΗΣ ΚΛΙΜΑΤΙΣΜΟΥ Μ</w:t>
      </w:r>
      <w:r w:rsidR="00FD0E61" w:rsidRPr="007644D9">
        <w:rPr>
          <w:rFonts w:ascii="Times New Roman" w:hAnsi="Times New Roman" w:cs="Times New Roman"/>
          <w:b/>
          <w:sz w:val="28"/>
          <w:szCs w:val="28"/>
        </w:rPr>
        <w:t>703</w:t>
      </w:r>
    </w:p>
    <w:p w14:paraId="6C385354" w14:textId="77777777" w:rsidR="00D05A11" w:rsidRDefault="00D05A11" w:rsidP="00D05A11">
      <w:pPr>
        <w:spacing w:line="240" w:lineRule="auto"/>
        <w:jc w:val="center"/>
        <w:rPr>
          <w:rFonts w:ascii="Times New Roman" w:hAnsi="Times New Roman" w:cs="Times New Roman"/>
          <w:b/>
          <w:sz w:val="44"/>
          <w:szCs w:val="44"/>
        </w:rPr>
      </w:pPr>
    </w:p>
    <w:p w14:paraId="47E1AB96" w14:textId="222B6A79" w:rsidR="00C839F0" w:rsidRPr="00D05A11" w:rsidRDefault="008C43DE" w:rsidP="00D05A11">
      <w:pPr>
        <w:spacing w:line="240" w:lineRule="auto"/>
        <w:jc w:val="center"/>
        <w:rPr>
          <w:rFonts w:ascii="Times New Roman" w:hAnsi="Times New Roman" w:cs="Times New Roman"/>
          <w:b/>
          <w:sz w:val="44"/>
          <w:szCs w:val="44"/>
        </w:rPr>
      </w:pPr>
      <w:r>
        <w:rPr>
          <w:rFonts w:ascii="Times New Roman" w:hAnsi="Times New Roman" w:cs="Times New Roman"/>
          <w:b/>
          <w:sz w:val="44"/>
          <w:szCs w:val="44"/>
        </w:rPr>
        <w:t>ΘΕΩΡΗΤΙΚΗ ΣΤΗΡΙΞΗ</w:t>
      </w:r>
    </w:p>
    <w:p w14:paraId="37806CE3" w14:textId="77777777" w:rsidR="00C839F0" w:rsidRPr="00D05A11" w:rsidRDefault="00C839F0" w:rsidP="00D05A11">
      <w:pPr>
        <w:spacing w:line="240" w:lineRule="auto"/>
        <w:jc w:val="center"/>
        <w:rPr>
          <w:rFonts w:ascii="Times New Roman" w:hAnsi="Times New Roman" w:cs="Times New Roman"/>
          <w:b/>
          <w:sz w:val="28"/>
          <w:szCs w:val="28"/>
        </w:rPr>
      </w:pPr>
      <w:r w:rsidRPr="00D05A11">
        <w:rPr>
          <w:rFonts w:ascii="Times New Roman" w:hAnsi="Times New Roman" w:cs="Times New Roman"/>
          <w:b/>
          <w:sz w:val="28"/>
          <w:szCs w:val="28"/>
        </w:rPr>
        <w:t>της εργαστηριακής Άσκησης α/α 2:</w:t>
      </w:r>
    </w:p>
    <w:p w14:paraId="54DE20AC" w14:textId="77777777" w:rsidR="00B93561" w:rsidRPr="00D05A11" w:rsidRDefault="00891CE7" w:rsidP="00D05A11">
      <w:pPr>
        <w:spacing w:line="240" w:lineRule="auto"/>
        <w:jc w:val="center"/>
        <w:rPr>
          <w:rFonts w:ascii="Times New Roman" w:hAnsi="Times New Roman" w:cs="Times New Roman"/>
        </w:rPr>
      </w:pPr>
      <w:r w:rsidRPr="00D05A11">
        <w:rPr>
          <w:rFonts w:ascii="Times New Roman" w:hAnsi="Times New Roman" w:cs="Times New Roman"/>
        </w:rPr>
        <w:t xml:space="preserve">Ανάλυση τεχνικών, λειτουργικών και κατασκευαστικών χαρακτηριστικών Α/Θ διαιρούμενου τύπου για </w:t>
      </w:r>
      <w:r w:rsidR="00BA3B58" w:rsidRPr="00D05A11">
        <w:rPr>
          <w:rFonts w:ascii="Times New Roman" w:hAnsi="Times New Roman" w:cs="Times New Roman"/>
        </w:rPr>
        <w:t xml:space="preserve">οικιακές </w:t>
      </w:r>
      <w:r w:rsidRPr="00D05A11">
        <w:rPr>
          <w:rFonts w:ascii="Times New Roman" w:hAnsi="Times New Roman" w:cs="Times New Roman"/>
        </w:rPr>
        <w:t>εφαρμογές</w:t>
      </w:r>
      <w:r w:rsidR="00BE02DA" w:rsidRPr="00D05A11">
        <w:rPr>
          <w:rFonts w:ascii="Times New Roman" w:hAnsi="Times New Roman" w:cs="Times New Roman"/>
        </w:rPr>
        <w:t>.</w:t>
      </w:r>
    </w:p>
    <w:p w14:paraId="68984903" w14:textId="77777777" w:rsidR="00B93561" w:rsidRPr="00D05A11" w:rsidRDefault="00B93561" w:rsidP="00D05A11">
      <w:pPr>
        <w:spacing w:line="240" w:lineRule="auto"/>
        <w:jc w:val="both"/>
        <w:rPr>
          <w:rFonts w:ascii="Times New Roman" w:hAnsi="Times New Roman" w:cs="Times New Roman"/>
          <w:b/>
          <w:sz w:val="24"/>
          <w:szCs w:val="24"/>
        </w:rPr>
      </w:pPr>
    </w:p>
    <w:p w14:paraId="3535F2D3" w14:textId="77777777" w:rsidR="002E280D" w:rsidRPr="00D05A11" w:rsidRDefault="002E280D" w:rsidP="00D05A11">
      <w:pPr>
        <w:spacing w:line="240" w:lineRule="auto"/>
        <w:jc w:val="both"/>
        <w:rPr>
          <w:rFonts w:ascii="Times New Roman" w:hAnsi="Times New Roman" w:cs="Times New Roman"/>
        </w:rPr>
      </w:pPr>
    </w:p>
    <w:p w14:paraId="71B1505B" w14:textId="77777777" w:rsidR="002E280D" w:rsidRPr="00D05A11" w:rsidRDefault="009D126B" w:rsidP="00D05A11">
      <w:pPr>
        <w:spacing w:line="240" w:lineRule="auto"/>
        <w:jc w:val="both"/>
        <w:rPr>
          <w:rFonts w:ascii="Times New Roman" w:hAnsi="Times New Roman" w:cs="Times New Roman"/>
        </w:rPr>
      </w:pPr>
      <w:r w:rsidRPr="00D05A11">
        <w:rPr>
          <w:rFonts w:ascii="Times New Roman" w:hAnsi="Times New Roman" w:cs="Times New Roman"/>
          <w:noProof/>
        </w:rPr>
        <w:drawing>
          <wp:anchor distT="0" distB="0" distL="114300" distR="114300" simplePos="0" relativeHeight="251648512" behindDoc="0" locked="0" layoutInCell="1" allowOverlap="1" wp14:anchorId="36171FEF" wp14:editId="3030EAD1">
            <wp:simplePos x="0" y="0"/>
            <wp:positionH relativeFrom="margin">
              <wp:posOffset>5524500</wp:posOffset>
            </wp:positionH>
            <wp:positionV relativeFrom="margin">
              <wp:posOffset>7667625</wp:posOffset>
            </wp:positionV>
            <wp:extent cx="874395" cy="819150"/>
            <wp:effectExtent l="0" t="0" r="1905" b="0"/>
            <wp:wrapSquare wrapText="bothSides"/>
            <wp:docPr id="63" name="Picture 1" descr="Description: http://schoolinclusion.pixel-online.org/impianto/img/asp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choolinclusion.pixel-online.org/impianto/img/aspete.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7439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ACBE" w14:textId="77777777" w:rsidR="002E280D" w:rsidRPr="00D05A11" w:rsidRDefault="002E280D" w:rsidP="00D05A11">
      <w:pPr>
        <w:spacing w:line="240" w:lineRule="auto"/>
        <w:jc w:val="both"/>
        <w:rPr>
          <w:rFonts w:ascii="Times New Roman" w:hAnsi="Times New Roman" w:cs="Times New Roman"/>
        </w:rPr>
      </w:pPr>
    </w:p>
    <w:p w14:paraId="4343CE43" w14:textId="041E07B1" w:rsidR="00C95F1A" w:rsidRPr="00D4191A" w:rsidRDefault="00D4191A" w:rsidP="00D05A11">
      <w:pPr>
        <w:pStyle w:val="ListParagraph"/>
        <w:spacing w:line="240" w:lineRule="auto"/>
        <w:ind w:left="0"/>
        <w:jc w:val="both"/>
        <w:outlineLvl w:val="0"/>
        <w:rPr>
          <w:rFonts w:ascii="Times New Roman" w:hAnsi="Times New Roman" w:cs="Times New Roman"/>
          <w:b/>
          <w:sz w:val="32"/>
        </w:rPr>
      </w:pPr>
      <w:r w:rsidRPr="00D4191A">
        <w:rPr>
          <w:rFonts w:ascii="Times New Roman" w:hAnsi="Times New Roman" w:cs="Times New Roman"/>
          <w:b/>
          <w:sz w:val="32"/>
        </w:rPr>
        <w:lastRenderedPageBreak/>
        <w:t xml:space="preserve">1 </w:t>
      </w:r>
      <w:r w:rsidR="008C43DE">
        <w:rPr>
          <w:rFonts w:ascii="Times New Roman" w:hAnsi="Times New Roman" w:cs="Times New Roman"/>
          <w:b/>
          <w:sz w:val="32"/>
        </w:rPr>
        <w:t>Βήματα Αποσυναρμολόγησης μ</w:t>
      </w:r>
      <w:r w:rsidR="00DA2AE5">
        <w:rPr>
          <w:rFonts w:ascii="Times New Roman" w:hAnsi="Times New Roman" w:cs="Times New Roman"/>
          <w:b/>
          <w:sz w:val="32"/>
        </w:rPr>
        <w:t>ι</w:t>
      </w:r>
      <w:r w:rsidR="008C43DE">
        <w:rPr>
          <w:rFonts w:ascii="Times New Roman" w:hAnsi="Times New Roman" w:cs="Times New Roman"/>
          <w:b/>
          <w:sz w:val="32"/>
        </w:rPr>
        <w:t xml:space="preserve">ας </w:t>
      </w:r>
      <w:r w:rsidR="008C43DE" w:rsidRPr="008C43DE">
        <w:rPr>
          <w:rFonts w:ascii="Times New Roman" w:hAnsi="Times New Roman" w:cs="Times New Roman"/>
          <w:b/>
          <w:sz w:val="32"/>
        </w:rPr>
        <w:t>Α/Θ</w:t>
      </w:r>
      <w:r w:rsidR="00DA2AE5">
        <w:rPr>
          <w:rFonts w:ascii="Times New Roman" w:hAnsi="Times New Roman" w:cs="Times New Roman"/>
          <w:b/>
          <w:sz w:val="32"/>
        </w:rPr>
        <w:t>,</w:t>
      </w:r>
      <w:r w:rsidR="008C43DE" w:rsidRPr="008C43DE">
        <w:rPr>
          <w:rFonts w:ascii="Times New Roman" w:hAnsi="Times New Roman" w:cs="Times New Roman"/>
          <w:b/>
          <w:sz w:val="32"/>
        </w:rPr>
        <w:t xml:space="preserve"> διαιρούμενου τύπου</w:t>
      </w:r>
    </w:p>
    <w:p w14:paraId="7FA90B72" w14:textId="1745FC01" w:rsidR="00AC58E4" w:rsidRPr="00AC58E4" w:rsidRDefault="00AC58E4" w:rsidP="00D05A11">
      <w:pPr>
        <w:spacing w:line="240" w:lineRule="auto"/>
        <w:jc w:val="both"/>
        <w:rPr>
          <w:rFonts w:ascii="Times New Roman" w:eastAsia="Times New Roman" w:hAnsi="Times New Roman" w:cs="Times New Roman"/>
          <w:sz w:val="24"/>
          <w:szCs w:val="24"/>
        </w:rPr>
      </w:pPr>
      <w:r w:rsidRPr="00AC58E4">
        <w:rPr>
          <w:rFonts w:ascii="Times New Roman" w:eastAsia="Times New Roman" w:hAnsi="Times New Roman" w:cs="Times New Roman"/>
          <w:sz w:val="24"/>
          <w:szCs w:val="24"/>
        </w:rPr>
        <w:t>Αναλυτικά τα βήματα αποσυναρμολόγησης</w:t>
      </w:r>
      <w:r>
        <w:rPr>
          <w:rFonts w:ascii="Times New Roman" w:eastAsia="Times New Roman" w:hAnsi="Times New Roman" w:cs="Times New Roman"/>
          <w:sz w:val="24"/>
          <w:szCs w:val="24"/>
        </w:rPr>
        <w:t xml:space="preserve"> </w:t>
      </w:r>
      <w:r w:rsidRPr="00AC58E4">
        <w:rPr>
          <w:rFonts w:ascii="Times New Roman" w:eastAsia="Times New Roman" w:hAnsi="Times New Roman" w:cs="Times New Roman"/>
          <w:sz w:val="24"/>
          <w:szCs w:val="24"/>
        </w:rPr>
        <w:t>μίας Α/Θ διαιρούμενου τύπου περιγράφονται στο Παράρτημα Α</w:t>
      </w:r>
      <w:r>
        <w:rPr>
          <w:rFonts w:ascii="Times New Roman" w:eastAsia="Times New Roman" w:hAnsi="Times New Roman" w:cs="Times New Roman"/>
          <w:sz w:val="24"/>
          <w:szCs w:val="24"/>
        </w:rPr>
        <w:t xml:space="preserve"> της παρούσας </w:t>
      </w:r>
      <w:r w:rsidR="00D81EA2">
        <w:rPr>
          <w:rFonts w:ascii="Times New Roman" w:eastAsia="Times New Roman" w:hAnsi="Times New Roman" w:cs="Times New Roman"/>
          <w:sz w:val="24"/>
          <w:szCs w:val="24"/>
        </w:rPr>
        <w:t>θ</w:t>
      </w:r>
      <w:r>
        <w:rPr>
          <w:rFonts w:ascii="Times New Roman" w:eastAsia="Times New Roman" w:hAnsi="Times New Roman" w:cs="Times New Roman"/>
          <w:sz w:val="24"/>
          <w:szCs w:val="24"/>
        </w:rPr>
        <w:t>εωρητικής στήριξης.</w:t>
      </w:r>
    </w:p>
    <w:p w14:paraId="6A43D739" w14:textId="77777777" w:rsidR="008C43DE" w:rsidRDefault="008C43DE" w:rsidP="008C43DE">
      <w:pPr>
        <w:spacing w:line="240" w:lineRule="auto"/>
        <w:jc w:val="both"/>
        <w:rPr>
          <w:rFonts w:ascii="Times New Roman" w:eastAsia="Times New Roman" w:hAnsi="Times New Roman" w:cs="Times New Roman"/>
          <w:bCs/>
          <w:iCs/>
          <w:sz w:val="24"/>
          <w:szCs w:val="24"/>
        </w:rPr>
      </w:pPr>
    </w:p>
    <w:p w14:paraId="57CCAAB5" w14:textId="05E521EC" w:rsidR="008C43DE" w:rsidRPr="008C43DE" w:rsidRDefault="008C43DE" w:rsidP="008C43DE">
      <w:pPr>
        <w:spacing w:line="240" w:lineRule="auto"/>
        <w:jc w:val="both"/>
        <w:rPr>
          <w:rFonts w:ascii="Times New Roman" w:hAnsi="Times New Roman" w:cs="Times New Roman"/>
          <w:b/>
          <w:sz w:val="32"/>
        </w:rPr>
      </w:pPr>
      <w:r w:rsidRPr="008C43DE">
        <w:rPr>
          <w:rFonts w:ascii="Times New Roman" w:hAnsi="Times New Roman" w:cs="Times New Roman"/>
          <w:b/>
          <w:sz w:val="32"/>
        </w:rPr>
        <w:t xml:space="preserve">2 </w:t>
      </w:r>
      <w:proofErr w:type="spellStart"/>
      <w:r w:rsidRPr="008C43DE">
        <w:rPr>
          <w:rFonts w:ascii="Times New Roman" w:hAnsi="Times New Roman" w:cs="Times New Roman"/>
          <w:b/>
          <w:sz w:val="32"/>
        </w:rPr>
        <w:t>Τετράο</w:t>
      </w:r>
      <w:r>
        <w:rPr>
          <w:rFonts w:ascii="Times New Roman" w:hAnsi="Times New Roman" w:cs="Times New Roman"/>
          <w:b/>
          <w:sz w:val="32"/>
        </w:rPr>
        <w:t>δ</w:t>
      </w:r>
      <w:r w:rsidRPr="008C43DE">
        <w:rPr>
          <w:rFonts w:ascii="Times New Roman" w:hAnsi="Times New Roman" w:cs="Times New Roman"/>
          <w:b/>
          <w:sz w:val="32"/>
        </w:rPr>
        <w:t>η</w:t>
      </w:r>
      <w:proofErr w:type="spellEnd"/>
      <w:r w:rsidRPr="008C43DE">
        <w:rPr>
          <w:rFonts w:ascii="Times New Roman" w:hAnsi="Times New Roman" w:cs="Times New Roman"/>
          <w:b/>
          <w:sz w:val="32"/>
        </w:rPr>
        <w:t xml:space="preserve"> Βαλβ</w:t>
      </w:r>
      <w:r w:rsidR="007C2514">
        <w:rPr>
          <w:rFonts w:ascii="Times New Roman" w:hAnsi="Times New Roman" w:cs="Times New Roman"/>
          <w:b/>
          <w:sz w:val="32"/>
        </w:rPr>
        <w:t>ί</w:t>
      </w:r>
      <w:r w:rsidRPr="008C43DE">
        <w:rPr>
          <w:rFonts w:ascii="Times New Roman" w:hAnsi="Times New Roman" w:cs="Times New Roman"/>
          <w:b/>
          <w:sz w:val="32"/>
        </w:rPr>
        <w:t>δα</w:t>
      </w:r>
    </w:p>
    <w:p w14:paraId="0AF70BD8" w14:textId="4F7DA8DB" w:rsidR="007C2514" w:rsidRDefault="00AC58E4" w:rsidP="008C43DE">
      <w:pPr>
        <w:spacing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Η</w:t>
      </w:r>
      <w:r w:rsidR="007C2514">
        <w:rPr>
          <w:rFonts w:ascii="Times New Roman" w:eastAsia="Times New Roman" w:hAnsi="Times New Roman" w:cs="Times New Roman"/>
          <w:bCs/>
          <w:iCs/>
          <w:sz w:val="24"/>
          <w:szCs w:val="24"/>
        </w:rPr>
        <w:t xml:space="preserve"> </w:t>
      </w:r>
      <w:proofErr w:type="spellStart"/>
      <w:r w:rsidR="007C2514">
        <w:rPr>
          <w:rFonts w:ascii="Times New Roman" w:eastAsia="Times New Roman" w:hAnsi="Times New Roman" w:cs="Times New Roman"/>
          <w:bCs/>
          <w:iCs/>
          <w:sz w:val="24"/>
          <w:szCs w:val="24"/>
        </w:rPr>
        <w:t>τε</w:t>
      </w:r>
      <w:r w:rsidR="00D809D9">
        <w:rPr>
          <w:rFonts w:ascii="Times New Roman" w:eastAsia="Times New Roman" w:hAnsi="Times New Roman" w:cs="Times New Roman"/>
          <w:bCs/>
          <w:iCs/>
          <w:sz w:val="24"/>
          <w:szCs w:val="24"/>
        </w:rPr>
        <w:t>τ</w:t>
      </w:r>
      <w:r w:rsidR="007C2514">
        <w:rPr>
          <w:rFonts w:ascii="Times New Roman" w:eastAsia="Times New Roman" w:hAnsi="Times New Roman" w:cs="Times New Roman"/>
          <w:bCs/>
          <w:iCs/>
          <w:sz w:val="24"/>
          <w:szCs w:val="24"/>
        </w:rPr>
        <w:t>ράοδη</w:t>
      </w:r>
      <w:proofErr w:type="spellEnd"/>
      <w:r w:rsidR="007C2514">
        <w:rPr>
          <w:rFonts w:ascii="Times New Roman" w:eastAsia="Times New Roman" w:hAnsi="Times New Roman" w:cs="Times New Roman"/>
          <w:bCs/>
          <w:iCs/>
          <w:sz w:val="24"/>
          <w:szCs w:val="24"/>
        </w:rPr>
        <w:t xml:space="preserve"> βαλβίδα</w:t>
      </w:r>
      <w:r>
        <w:rPr>
          <w:rFonts w:ascii="Times New Roman" w:eastAsia="Times New Roman" w:hAnsi="Times New Roman" w:cs="Times New Roman"/>
          <w:bCs/>
          <w:iCs/>
          <w:sz w:val="24"/>
          <w:szCs w:val="24"/>
        </w:rPr>
        <w:t xml:space="preserve"> αποτελεί το βασικότερο εξάρτημα για τη λειτουργία μ</w:t>
      </w:r>
      <w:r w:rsidR="00A01DB2">
        <w:rPr>
          <w:rFonts w:ascii="Times New Roman" w:eastAsia="Times New Roman" w:hAnsi="Times New Roman" w:cs="Times New Roman"/>
          <w:bCs/>
          <w:iCs/>
          <w:sz w:val="24"/>
          <w:szCs w:val="24"/>
        </w:rPr>
        <w:t>ι</w:t>
      </w:r>
      <w:r>
        <w:rPr>
          <w:rFonts w:ascii="Times New Roman" w:eastAsia="Times New Roman" w:hAnsi="Times New Roman" w:cs="Times New Roman"/>
          <w:bCs/>
          <w:iCs/>
          <w:sz w:val="24"/>
          <w:szCs w:val="24"/>
        </w:rPr>
        <w:t>ας Α/Θ</w:t>
      </w:r>
      <w:r w:rsidR="007C2514">
        <w:rPr>
          <w:rFonts w:ascii="Times New Roman" w:eastAsia="Times New Roman" w:hAnsi="Times New Roman" w:cs="Times New Roman"/>
          <w:bCs/>
          <w:iCs/>
          <w:sz w:val="24"/>
          <w:szCs w:val="24"/>
        </w:rPr>
        <w:t>.</w:t>
      </w:r>
    </w:p>
    <w:p w14:paraId="29A1557F" w14:textId="12248DB7" w:rsidR="008C43DE" w:rsidRPr="008C43DE" w:rsidRDefault="008C43DE" w:rsidP="008C43DE">
      <w:pPr>
        <w:spacing w:line="240" w:lineRule="auto"/>
        <w:jc w:val="both"/>
        <w:rPr>
          <w:rFonts w:ascii="Times New Roman" w:eastAsia="Times New Roman" w:hAnsi="Times New Roman" w:cs="Times New Roman"/>
          <w:bCs/>
          <w:iCs/>
          <w:sz w:val="24"/>
          <w:szCs w:val="24"/>
        </w:rPr>
      </w:pPr>
      <w:r w:rsidRPr="008C43DE">
        <w:rPr>
          <w:rFonts w:ascii="Times New Roman" w:eastAsia="Times New Roman" w:hAnsi="Times New Roman" w:cs="Times New Roman"/>
          <w:bCs/>
          <w:iCs/>
          <w:sz w:val="24"/>
          <w:szCs w:val="24"/>
        </w:rPr>
        <w:t xml:space="preserve">Η </w:t>
      </w:r>
      <w:proofErr w:type="spellStart"/>
      <w:r w:rsidRPr="008C43DE">
        <w:rPr>
          <w:rFonts w:ascii="Times New Roman" w:eastAsia="Times New Roman" w:hAnsi="Times New Roman" w:cs="Times New Roman"/>
          <w:bCs/>
          <w:iCs/>
          <w:sz w:val="24"/>
          <w:szCs w:val="24"/>
        </w:rPr>
        <w:t>τετράοδη</w:t>
      </w:r>
      <w:proofErr w:type="spellEnd"/>
      <w:r w:rsidRPr="008C43DE">
        <w:rPr>
          <w:rFonts w:ascii="Times New Roman" w:eastAsia="Times New Roman" w:hAnsi="Times New Roman" w:cs="Times New Roman"/>
          <w:bCs/>
          <w:iCs/>
          <w:sz w:val="24"/>
          <w:szCs w:val="24"/>
        </w:rPr>
        <w:t xml:space="preserve"> βαλβίδα είναι η συσκευή που </w:t>
      </w:r>
      <w:r w:rsidR="00D809D9">
        <w:rPr>
          <w:rFonts w:ascii="Times New Roman" w:eastAsia="Times New Roman" w:hAnsi="Times New Roman" w:cs="Times New Roman"/>
          <w:bCs/>
          <w:iCs/>
          <w:sz w:val="24"/>
          <w:szCs w:val="24"/>
        </w:rPr>
        <w:t>π</w:t>
      </w:r>
      <w:r w:rsidR="007C2514">
        <w:rPr>
          <w:rFonts w:ascii="Times New Roman" w:eastAsia="Times New Roman" w:hAnsi="Times New Roman" w:cs="Times New Roman"/>
          <w:bCs/>
          <w:iCs/>
          <w:sz w:val="24"/>
          <w:szCs w:val="24"/>
        </w:rPr>
        <w:t>αρα</w:t>
      </w:r>
      <w:r w:rsidR="00D809D9">
        <w:rPr>
          <w:rFonts w:ascii="Times New Roman" w:eastAsia="Times New Roman" w:hAnsi="Times New Roman" w:cs="Times New Roman"/>
          <w:bCs/>
          <w:iCs/>
          <w:sz w:val="24"/>
          <w:szCs w:val="24"/>
        </w:rPr>
        <w:t>κ</w:t>
      </w:r>
      <w:r w:rsidR="007C2514">
        <w:rPr>
          <w:rFonts w:ascii="Times New Roman" w:eastAsia="Times New Roman" w:hAnsi="Times New Roman" w:cs="Times New Roman"/>
          <w:bCs/>
          <w:iCs/>
          <w:sz w:val="24"/>
          <w:szCs w:val="24"/>
        </w:rPr>
        <w:t>άμπτει τη ροή του ψυκτικού μ</w:t>
      </w:r>
      <w:r w:rsidR="00D809D9">
        <w:rPr>
          <w:rFonts w:ascii="Times New Roman" w:eastAsia="Times New Roman" w:hAnsi="Times New Roman" w:cs="Times New Roman"/>
          <w:bCs/>
          <w:iCs/>
          <w:sz w:val="24"/>
          <w:szCs w:val="24"/>
        </w:rPr>
        <w:t>έ</w:t>
      </w:r>
      <w:r w:rsidR="007C2514">
        <w:rPr>
          <w:rFonts w:ascii="Times New Roman" w:eastAsia="Times New Roman" w:hAnsi="Times New Roman" w:cs="Times New Roman"/>
          <w:bCs/>
          <w:iCs/>
          <w:sz w:val="24"/>
          <w:szCs w:val="24"/>
        </w:rPr>
        <w:t>σου</w:t>
      </w:r>
      <w:r w:rsidRPr="008C43DE">
        <w:rPr>
          <w:rFonts w:ascii="Times New Roman" w:eastAsia="Times New Roman" w:hAnsi="Times New Roman" w:cs="Times New Roman"/>
          <w:bCs/>
          <w:iCs/>
          <w:sz w:val="24"/>
          <w:szCs w:val="24"/>
        </w:rPr>
        <w:t xml:space="preserve"> </w:t>
      </w:r>
      <w:r w:rsidR="00D809D9">
        <w:rPr>
          <w:rFonts w:ascii="Times New Roman" w:eastAsia="Times New Roman" w:hAnsi="Times New Roman" w:cs="Times New Roman"/>
          <w:bCs/>
          <w:iCs/>
          <w:sz w:val="24"/>
          <w:szCs w:val="24"/>
        </w:rPr>
        <w:t>σ</w:t>
      </w:r>
      <w:r w:rsidRPr="008C43DE">
        <w:rPr>
          <w:rFonts w:ascii="Times New Roman" w:eastAsia="Times New Roman" w:hAnsi="Times New Roman" w:cs="Times New Roman"/>
          <w:bCs/>
          <w:iCs/>
          <w:sz w:val="24"/>
          <w:szCs w:val="24"/>
        </w:rPr>
        <w:t xml:space="preserve">το ψυκτικό κύκλο </w:t>
      </w:r>
      <w:r w:rsidR="00D809D9">
        <w:rPr>
          <w:rFonts w:ascii="Times New Roman" w:eastAsia="Times New Roman" w:hAnsi="Times New Roman" w:cs="Times New Roman"/>
          <w:bCs/>
          <w:iCs/>
          <w:sz w:val="24"/>
          <w:szCs w:val="24"/>
        </w:rPr>
        <w:t>και ρυθμίζει τη λειτουργία της Α/Θ για</w:t>
      </w:r>
      <w:r w:rsidRPr="008C43DE">
        <w:rPr>
          <w:rFonts w:ascii="Times New Roman" w:eastAsia="Times New Roman" w:hAnsi="Times New Roman" w:cs="Times New Roman"/>
          <w:bCs/>
          <w:iCs/>
          <w:sz w:val="24"/>
          <w:szCs w:val="24"/>
        </w:rPr>
        <w:t xml:space="preserve"> </w:t>
      </w:r>
      <w:r w:rsidR="00A01DB2">
        <w:rPr>
          <w:rFonts w:ascii="Times New Roman" w:eastAsia="Times New Roman" w:hAnsi="Times New Roman" w:cs="Times New Roman"/>
          <w:bCs/>
          <w:iCs/>
          <w:sz w:val="24"/>
          <w:szCs w:val="24"/>
        </w:rPr>
        <w:t xml:space="preserve">τη </w:t>
      </w:r>
      <w:r w:rsidRPr="008C43DE">
        <w:rPr>
          <w:rFonts w:ascii="Times New Roman" w:eastAsia="Times New Roman" w:hAnsi="Times New Roman" w:cs="Times New Roman"/>
          <w:bCs/>
          <w:iCs/>
          <w:sz w:val="24"/>
          <w:szCs w:val="24"/>
        </w:rPr>
        <w:t xml:space="preserve">χειμερινή </w:t>
      </w:r>
      <w:r w:rsidR="00A01DB2">
        <w:rPr>
          <w:rFonts w:ascii="Times New Roman" w:eastAsia="Times New Roman" w:hAnsi="Times New Roman" w:cs="Times New Roman"/>
          <w:bCs/>
          <w:iCs/>
          <w:sz w:val="24"/>
          <w:szCs w:val="24"/>
        </w:rPr>
        <w:t>είτε για τη</w:t>
      </w:r>
      <w:r w:rsidRPr="008C43DE">
        <w:rPr>
          <w:rFonts w:ascii="Times New Roman" w:eastAsia="Times New Roman" w:hAnsi="Times New Roman" w:cs="Times New Roman"/>
          <w:bCs/>
          <w:iCs/>
          <w:sz w:val="24"/>
          <w:szCs w:val="24"/>
        </w:rPr>
        <w:t xml:space="preserve"> θερινή </w:t>
      </w:r>
      <w:r w:rsidR="00D809D9" w:rsidRPr="008C43DE">
        <w:rPr>
          <w:rFonts w:ascii="Times New Roman" w:eastAsia="Times New Roman" w:hAnsi="Times New Roman" w:cs="Times New Roman"/>
          <w:bCs/>
          <w:iCs/>
          <w:sz w:val="24"/>
          <w:szCs w:val="24"/>
        </w:rPr>
        <w:t>περίοδο</w:t>
      </w:r>
      <w:r w:rsidRPr="008C43DE">
        <w:rPr>
          <w:rFonts w:ascii="Times New Roman" w:eastAsia="Times New Roman" w:hAnsi="Times New Roman" w:cs="Times New Roman"/>
          <w:bCs/>
          <w:iCs/>
          <w:sz w:val="24"/>
          <w:szCs w:val="24"/>
        </w:rPr>
        <w:t>.</w:t>
      </w:r>
    </w:p>
    <w:p w14:paraId="18A82168" w14:textId="49FA25F6" w:rsidR="008C43DE" w:rsidRDefault="008C43DE" w:rsidP="008C43DE">
      <w:pPr>
        <w:spacing w:line="240" w:lineRule="auto"/>
        <w:jc w:val="both"/>
        <w:rPr>
          <w:rFonts w:ascii="Times New Roman" w:eastAsia="Times New Roman" w:hAnsi="Times New Roman" w:cs="Times New Roman"/>
          <w:bCs/>
          <w:iCs/>
          <w:sz w:val="24"/>
          <w:szCs w:val="24"/>
        </w:rPr>
      </w:pPr>
      <w:r w:rsidRPr="008C43DE">
        <w:rPr>
          <w:rFonts w:ascii="Times New Roman" w:eastAsia="Times New Roman" w:hAnsi="Times New Roman" w:cs="Times New Roman"/>
          <w:bCs/>
          <w:iCs/>
          <w:sz w:val="24"/>
          <w:szCs w:val="24"/>
        </w:rPr>
        <w:t xml:space="preserve">Στο επάνω </w:t>
      </w:r>
      <w:r w:rsidRPr="00163908">
        <w:rPr>
          <w:rFonts w:ascii="Times New Roman" w:eastAsia="Times New Roman" w:hAnsi="Times New Roman" w:cs="Times New Roman"/>
          <w:bCs/>
          <w:iCs/>
          <w:sz w:val="24"/>
          <w:szCs w:val="24"/>
        </w:rPr>
        <w:t xml:space="preserve">μέρος της συνδέεται η κατάθλιψη του συμπιεστή το κάτω αριστερό μέρος της συνδέεται η είσοδος του </w:t>
      </w:r>
      <w:r w:rsidR="00163908" w:rsidRPr="00163908">
        <w:rPr>
          <w:rFonts w:ascii="Times New Roman" w:eastAsia="Times New Roman" w:hAnsi="Times New Roman" w:cs="Times New Roman"/>
          <w:bCs/>
          <w:iCs/>
          <w:sz w:val="24"/>
          <w:szCs w:val="24"/>
          <w:lang w:val="en-GB"/>
        </w:rPr>
        <w:t>indoor</w:t>
      </w:r>
      <w:r w:rsidR="00163908" w:rsidRPr="00163908">
        <w:rPr>
          <w:rFonts w:ascii="Times New Roman" w:eastAsia="Times New Roman" w:hAnsi="Times New Roman" w:cs="Times New Roman"/>
          <w:bCs/>
          <w:iCs/>
          <w:sz w:val="24"/>
          <w:szCs w:val="24"/>
        </w:rPr>
        <w:t xml:space="preserve"> </w:t>
      </w:r>
      <w:r w:rsidR="00163908" w:rsidRPr="00163908">
        <w:rPr>
          <w:rFonts w:ascii="Times New Roman" w:eastAsia="Times New Roman" w:hAnsi="Times New Roman" w:cs="Times New Roman"/>
          <w:bCs/>
          <w:iCs/>
          <w:sz w:val="24"/>
          <w:szCs w:val="24"/>
          <w:lang w:val="en-GB"/>
        </w:rPr>
        <w:t>unit</w:t>
      </w:r>
      <w:r w:rsidRPr="00163908">
        <w:rPr>
          <w:rFonts w:ascii="Times New Roman" w:eastAsia="Times New Roman" w:hAnsi="Times New Roman" w:cs="Times New Roman"/>
          <w:bCs/>
          <w:iCs/>
          <w:sz w:val="24"/>
          <w:szCs w:val="24"/>
        </w:rPr>
        <w:t xml:space="preserve"> στην κάτω μεσαία είσοδο η αναρρόφηση του συμπιεστή και τέλος κάτω δεξιά είσοδο συνδέεται η είσοδος του </w:t>
      </w:r>
      <w:r w:rsidR="00163908" w:rsidRPr="00163908">
        <w:rPr>
          <w:rFonts w:ascii="Times New Roman" w:eastAsia="Times New Roman" w:hAnsi="Times New Roman" w:cs="Times New Roman"/>
          <w:bCs/>
          <w:iCs/>
          <w:sz w:val="24"/>
          <w:szCs w:val="24"/>
          <w:lang w:val="en-GB"/>
        </w:rPr>
        <w:t>outdoor</w:t>
      </w:r>
      <w:r w:rsidR="00163908" w:rsidRPr="00163908">
        <w:rPr>
          <w:rFonts w:ascii="Times New Roman" w:eastAsia="Times New Roman" w:hAnsi="Times New Roman" w:cs="Times New Roman"/>
          <w:bCs/>
          <w:iCs/>
          <w:sz w:val="24"/>
          <w:szCs w:val="24"/>
        </w:rPr>
        <w:t xml:space="preserve"> </w:t>
      </w:r>
      <w:r w:rsidR="00163908">
        <w:rPr>
          <w:rFonts w:ascii="Times New Roman" w:eastAsia="Times New Roman" w:hAnsi="Times New Roman" w:cs="Times New Roman"/>
          <w:bCs/>
          <w:iCs/>
          <w:sz w:val="24"/>
          <w:szCs w:val="24"/>
          <w:lang w:val="en-GB"/>
        </w:rPr>
        <w:t>unit</w:t>
      </w:r>
      <w:r w:rsidRPr="008C43DE">
        <w:rPr>
          <w:rFonts w:ascii="Times New Roman" w:eastAsia="Times New Roman" w:hAnsi="Times New Roman" w:cs="Times New Roman"/>
          <w:bCs/>
          <w:iCs/>
          <w:sz w:val="24"/>
          <w:szCs w:val="24"/>
        </w:rPr>
        <w:t>.</w:t>
      </w:r>
    </w:p>
    <w:p w14:paraId="5DF65BC4" w14:textId="2F5CB34E" w:rsidR="008C43DE" w:rsidRPr="00D05A11" w:rsidRDefault="009C7887" w:rsidP="00D05A11">
      <w:pPr>
        <w:spacing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noProof/>
          <w:sz w:val="24"/>
          <w:szCs w:val="24"/>
        </w:rPr>
        <mc:AlternateContent>
          <mc:Choice Requires="wps">
            <w:drawing>
              <wp:anchor distT="0" distB="0" distL="114300" distR="114300" simplePos="0" relativeHeight="251672064" behindDoc="0" locked="0" layoutInCell="1" allowOverlap="1" wp14:anchorId="306FA4C3" wp14:editId="7111D88E">
                <wp:simplePos x="0" y="0"/>
                <wp:positionH relativeFrom="column">
                  <wp:posOffset>647700</wp:posOffset>
                </wp:positionH>
                <wp:positionV relativeFrom="paragraph">
                  <wp:posOffset>89534</wp:posOffset>
                </wp:positionV>
                <wp:extent cx="933450" cy="1666875"/>
                <wp:effectExtent l="19050" t="19050" r="38100" b="47625"/>
                <wp:wrapNone/>
                <wp:docPr id="8" name="Oval 8"/>
                <wp:cNvGraphicFramePr/>
                <a:graphic xmlns:a="http://schemas.openxmlformats.org/drawingml/2006/main">
                  <a:graphicData uri="http://schemas.microsoft.com/office/word/2010/wordprocessingShape">
                    <wps:wsp>
                      <wps:cNvSpPr/>
                      <wps:spPr>
                        <a:xfrm>
                          <a:off x="0" y="0"/>
                          <a:ext cx="933450" cy="1666875"/>
                        </a:xfrm>
                        <a:prstGeom prst="ellipse">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A4D717" id="Oval 8" o:spid="_x0000_s1026" style="position:absolute;margin-left:51pt;margin-top:7.05pt;width:73.5pt;height:13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" filled="f" strokecolor="#1f4d78 [1604]" strokeweight="4.5pt">
                <v:stroke joinstyle="miter"/>
              </v:oval>
            </w:pict>
          </mc:Fallback>
        </mc:AlternateContent>
      </w:r>
      <w:r w:rsidR="006E3C68">
        <w:rPr>
          <w:noProof/>
        </w:rPr>
        <mc:AlternateContent>
          <mc:Choice Requires="wps">
            <w:drawing>
              <wp:anchor distT="0" distB="0" distL="114300" distR="114300" simplePos="0" relativeHeight="251670016" behindDoc="0" locked="0" layoutInCell="1" allowOverlap="1" wp14:anchorId="26F077A0" wp14:editId="1081876A">
                <wp:simplePos x="0" y="0"/>
                <wp:positionH relativeFrom="column">
                  <wp:posOffset>3965921</wp:posOffset>
                </wp:positionH>
                <wp:positionV relativeFrom="paragraph">
                  <wp:posOffset>274411</wp:posOffset>
                </wp:positionV>
                <wp:extent cx="914400" cy="670956"/>
                <wp:effectExtent l="0" t="0" r="13970" b="15240"/>
                <wp:wrapNone/>
                <wp:docPr id="7" name="Text Box 7"/>
                <wp:cNvGraphicFramePr/>
                <a:graphic xmlns:a="http://schemas.openxmlformats.org/drawingml/2006/main">
                  <a:graphicData uri="http://schemas.microsoft.com/office/word/2010/wordprocessingShape">
                    <wps:wsp>
                      <wps:cNvSpPr txBox="1"/>
                      <wps:spPr>
                        <a:xfrm>
                          <a:off x="0" y="0"/>
                          <a:ext cx="914400" cy="670956"/>
                        </a:xfrm>
                        <a:prstGeom prst="rect">
                          <a:avLst/>
                        </a:prstGeom>
                        <a:solidFill>
                          <a:schemeClr val="lt1"/>
                        </a:solidFill>
                        <a:ln w="6350">
                          <a:solidFill>
                            <a:prstClr val="black"/>
                          </a:solidFill>
                        </a:ln>
                      </wps:spPr>
                      <wps:txbx>
                        <w:txbxContent>
                          <w:p w14:paraId="585D2C5D" w14:textId="77777777" w:rsidR="00E079F3" w:rsidRPr="00764FDD" w:rsidRDefault="00D17A06">
                            <w:r>
                              <w:t xml:space="preserve">Είσοδος </w:t>
                            </w:r>
                            <w:r w:rsidR="00E079F3">
                              <w:t xml:space="preserve">του </w:t>
                            </w:r>
                            <w:r w:rsidR="00E079F3" w:rsidRPr="00764FDD">
                              <w:rPr>
                                <w:lang w:val="en-US"/>
                              </w:rPr>
                              <w:t>hot</w:t>
                            </w:r>
                            <w:r w:rsidR="00E079F3" w:rsidRPr="00764FDD">
                              <w:t xml:space="preserve"> </w:t>
                            </w:r>
                            <w:r w:rsidR="00E079F3" w:rsidRPr="00764FDD">
                              <w:rPr>
                                <w:lang w:val="en-US"/>
                              </w:rPr>
                              <w:t>gas</w:t>
                            </w:r>
                            <w:r w:rsidR="00E079F3" w:rsidRPr="00764FDD">
                              <w:t xml:space="preserve"> από </w:t>
                            </w:r>
                          </w:p>
                          <w:p w14:paraId="581B4743" w14:textId="08AEB6D8" w:rsidR="00D17A06" w:rsidRDefault="00E079F3">
                            <w:r w:rsidRPr="00764FDD">
                              <w:t>την</w:t>
                            </w:r>
                            <w:r>
                              <w:t xml:space="preserve"> </w:t>
                            </w:r>
                            <w:r w:rsidR="00D17A06">
                              <w:t xml:space="preserve"> </w:t>
                            </w:r>
                            <w:r w:rsidR="006E3C68">
                              <w:t xml:space="preserve">έξοδο </w:t>
                            </w:r>
                            <w:r w:rsidR="00D17A06">
                              <w:t>συμπιεστή</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F077A0" id="_x0000_t202" coordsize="21600,21600" o:spt="202" path="m,l,21600r21600,l21600,xe">
                <v:stroke joinstyle="miter"/>
                <v:path gradientshapeok="t" o:connecttype="rect"/>
              </v:shapetype>
              <v:shape id="Text Box 7" o:spid="_x0000_s1026" type="#_x0000_t202" style="position:absolute;left:0;text-align:left;margin-left:312.3pt;margin-top:21.6pt;width:1in;height:52.85pt;z-index:251670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" fillcolor="white [3201]" strokeweight=".5pt">
                <v:textbox>
                  <w:txbxContent>
                    <w:p w14:paraId="585D2C5D" w14:textId="77777777" w:rsidR="00E079F3" w:rsidRPr="00764FDD" w:rsidRDefault="00D17A06">
                      <w:r>
                        <w:t xml:space="preserve">Είσοδος </w:t>
                      </w:r>
                      <w:r w:rsidR="00E079F3">
                        <w:t xml:space="preserve">του </w:t>
                      </w:r>
                      <w:r w:rsidR="00E079F3" w:rsidRPr="00764FDD">
                        <w:rPr>
                          <w:lang w:val="en-US"/>
                        </w:rPr>
                        <w:t>hot</w:t>
                      </w:r>
                      <w:r w:rsidR="00E079F3" w:rsidRPr="00764FDD">
                        <w:t xml:space="preserve"> </w:t>
                      </w:r>
                      <w:r w:rsidR="00E079F3" w:rsidRPr="00764FDD">
                        <w:rPr>
                          <w:lang w:val="en-US"/>
                        </w:rPr>
                        <w:t>gas</w:t>
                      </w:r>
                      <w:r w:rsidR="00E079F3" w:rsidRPr="00764FDD">
                        <w:t xml:space="preserve"> από </w:t>
                      </w:r>
                    </w:p>
                    <w:p w14:paraId="581B4743" w14:textId="08AEB6D8" w:rsidR="00D17A06" w:rsidRDefault="00E079F3">
                      <w:r w:rsidRPr="00764FDD">
                        <w:t>την</w:t>
                      </w:r>
                      <w:r>
                        <w:t xml:space="preserve"> </w:t>
                      </w:r>
                      <w:r w:rsidR="00D17A06">
                        <w:t xml:space="preserve"> </w:t>
                      </w:r>
                      <w:r w:rsidR="006E3C68">
                        <w:t xml:space="preserve">έξοδο </w:t>
                      </w:r>
                      <w:r w:rsidR="00D17A06">
                        <w:t>συμπιεστή</w:t>
                      </w:r>
                    </w:p>
                  </w:txbxContent>
                </v:textbox>
              </v:shape>
            </w:pict>
          </mc:Fallback>
        </mc:AlternateContent>
      </w:r>
      <w:r w:rsidR="00D17A06">
        <w:rPr>
          <w:rFonts w:ascii="Times New Roman" w:eastAsia="Times New Roman" w:hAnsi="Times New Roman" w:cs="Times New Roman"/>
          <w:bCs/>
          <w:iCs/>
          <w:noProof/>
          <w:sz w:val="24"/>
          <w:szCs w:val="24"/>
        </w:rPr>
        <mc:AlternateContent>
          <mc:Choice Requires="wps">
            <w:drawing>
              <wp:anchor distT="0" distB="0" distL="114300" distR="114300" simplePos="0" relativeHeight="251667968" behindDoc="0" locked="0" layoutInCell="1" allowOverlap="1" wp14:anchorId="5A4FDD39" wp14:editId="23E952BC">
                <wp:simplePos x="0" y="0"/>
                <wp:positionH relativeFrom="column">
                  <wp:posOffset>2582883</wp:posOffset>
                </wp:positionH>
                <wp:positionV relativeFrom="paragraph">
                  <wp:posOffset>102293</wp:posOffset>
                </wp:positionV>
                <wp:extent cx="635330" cy="1419101"/>
                <wp:effectExtent l="19050" t="19050" r="31750" b="29210"/>
                <wp:wrapNone/>
                <wp:docPr id="5" name="Oval 5"/>
                <wp:cNvGraphicFramePr/>
                <a:graphic xmlns:a="http://schemas.openxmlformats.org/drawingml/2006/main">
                  <a:graphicData uri="http://schemas.microsoft.com/office/word/2010/wordprocessingShape">
                    <wps:wsp>
                      <wps:cNvSpPr/>
                      <wps:spPr>
                        <a:xfrm>
                          <a:off x="0" y="0"/>
                          <a:ext cx="635330" cy="1419101"/>
                        </a:xfrm>
                        <a:prstGeom prst="ellipse">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5C6E50" id="Oval 5" o:spid="_x0000_s1026" style="position:absolute;margin-left:203.4pt;margin-top:8.05pt;width:50.05pt;height:111.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" filled="f" strokecolor="#1f4d78 [1604]" strokeweight="4.5pt">
                <v:stroke joinstyle="miter"/>
              </v:oval>
            </w:pict>
          </mc:Fallback>
        </mc:AlternateContent>
      </w:r>
    </w:p>
    <w:p w14:paraId="4CA02059" w14:textId="6217FBAD" w:rsidR="008C43DE" w:rsidRDefault="00E079F3" w:rsidP="00CE2F23">
      <w:pPr>
        <w:spacing w:line="24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6160" behindDoc="0" locked="0" layoutInCell="1" allowOverlap="1" wp14:anchorId="69D5C1A3" wp14:editId="6FB809CF">
                <wp:simplePos x="0" y="0"/>
                <wp:positionH relativeFrom="column">
                  <wp:posOffset>-754380</wp:posOffset>
                </wp:positionH>
                <wp:positionV relativeFrom="paragraph">
                  <wp:posOffset>182880</wp:posOffset>
                </wp:positionV>
                <wp:extent cx="1323975" cy="1165860"/>
                <wp:effectExtent l="0" t="0" r="28575" b="15240"/>
                <wp:wrapNone/>
                <wp:docPr id="10" name="Text Box 10"/>
                <wp:cNvGraphicFramePr/>
                <a:graphic xmlns:a="http://schemas.openxmlformats.org/drawingml/2006/main">
                  <a:graphicData uri="http://schemas.microsoft.com/office/word/2010/wordprocessingShape">
                    <wps:wsp>
                      <wps:cNvSpPr txBox="1"/>
                      <wps:spPr>
                        <a:xfrm>
                          <a:off x="0" y="0"/>
                          <a:ext cx="1323975" cy="1165860"/>
                        </a:xfrm>
                        <a:prstGeom prst="rect">
                          <a:avLst/>
                        </a:prstGeom>
                        <a:solidFill>
                          <a:schemeClr val="lt1"/>
                        </a:solidFill>
                        <a:ln w="6350">
                          <a:solidFill>
                            <a:prstClr val="black"/>
                          </a:solidFill>
                        </a:ln>
                      </wps:spPr>
                      <wps:txbx>
                        <w:txbxContent>
                          <w:p w14:paraId="5FE37C2A" w14:textId="7718D74E" w:rsidR="00D17A06" w:rsidRDefault="00D17A06" w:rsidP="00D17A06">
                            <w:r>
                              <w:t xml:space="preserve">Διακόπτης </w:t>
                            </w:r>
                            <w:r w:rsidR="00A01DB2" w:rsidRPr="00764FDD">
                              <w:t xml:space="preserve">ηλεκτρικού </w:t>
                            </w:r>
                            <w:r w:rsidR="00E079F3" w:rsidRPr="00764FDD">
                              <w:t xml:space="preserve">πηνίου </w:t>
                            </w:r>
                            <w:r w:rsidRPr="00764FDD">
                              <w:t xml:space="preserve">για </w:t>
                            </w:r>
                            <w:r w:rsidR="00E079F3" w:rsidRPr="00764FDD">
                              <w:t>τη ρ</w:t>
                            </w:r>
                            <w:r w:rsidR="006E3C68" w:rsidRPr="00764FDD">
                              <w:t>ύθμιση</w:t>
                            </w:r>
                            <w:r w:rsidRPr="00764FDD">
                              <w:t xml:space="preserve"> </w:t>
                            </w:r>
                            <w:r w:rsidR="00E079F3">
                              <w:t xml:space="preserve">της </w:t>
                            </w:r>
                            <w:r>
                              <w:t>Ψύξης</w:t>
                            </w:r>
                            <w:r w:rsidR="00610A9D" w:rsidRPr="00610A9D">
                              <w:t xml:space="preserve"> </w:t>
                            </w:r>
                            <w:r w:rsidR="00610A9D" w:rsidRPr="00764FDD">
                              <w:t>είτε</w:t>
                            </w:r>
                            <w:r w:rsidR="00610A9D">
                              <w:t xml:space="preserve"> της </w:t>
                            </w:r>
                            <w:r w:rsidR="00610A9D" w:rsidRPr="00764FDD">
                              <w:t xml:space="preserve">Θέρμανσης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5C1A3" id="Text Box 10" o:spid="_x0000_s1027" type="#_x0000_t202" style="position:absolute;left:0;text-align:left;margin-left:-59.4pt;margin-top:14.4pt;width:104.25pt;height:9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" fillcolor="white [3201]" strokeweight=".5pt">
                <v:textbox>
                  <w:txbxContent>
                    <w:p w14:paraId="5FE37C2A" w14:textId="7718D74E" w:rsidR="00D17A06" w:rsidRDefault="00D17A06" w:rsidP="00D17A06">
                      <w:r>
                        <w:t xml:space="preserve">Διακόπτης </w:t>
                      </w:r>
                      <w:r w:rsidR="00A01DB2" w:rsidRPr="00764FDD">
                        <w:t xml:space="preserve">ηλεκτρικού </w:t>
                      </w:r>
                      <w:r w:rsidR="00E079F3" w:rsidRPr="00764FDD">
                        <w:t xml:space="preserve">πηνίου </w:t>
                      </w:r>
                      <w:r w:rsidRPr="00764FDD">
                        <w:t xml:space="preserve">για </w:t>
                      </w:r>
                      <w:r w:rsidR="00E079F3" w:rsidRPr="00764FDD">
                        <w:t>τη ρ</w:t>
                      </w:r>
                      <w:r w:rsidR="006E3C68" w:rsidRPr="00764FDD">
                        <w:t>ύθμιση</w:t>
                      </w:r>
                      <w:r w:rsidRPr="00764FDD">
                        <w:t xml:space="preserve"> </w:t>
                      </w:r>
                      <w:r w:rsidR="00E079F3">
                        <w:t xml:space="preserve">της </w:t>
                      </w:r>
                      <w:r>
                        <w:t>Ψύξης</w:t>
                      </w:r>
                      <w:r w:rsidR="00610A9D" w:rsidRPr="00610A9D">
                        <w:t xml:space="preserve"> </w:t>
                      </w:r>
                      <w:r w:rsidR="00610A9D" w:rsidRPr="00764FDD">
                        <w:t>είτε</w:t>
                      </w:r>
                      <w:r w:rsidR="00610A9D">
                        <w:t xml:space="preserve"> της </w:t>
                      </w:r>
                      <w:r w:rsidR="00610A9D" w:rsidRPr="00764FDD">
                        <w:t xml:space="preserve">Θέρμανσης </w:t>
                      </w:r>
                    </w:p>
                  </w:txbxContent>
                </v:textbox>
              </v:shape>
            </w:pict>
          </mc:Fallback>
        </mc:AlternateContent>
      </w:r>
      <w:r w:rsidR="009C7887">
        <w:rPr>
          <w:noProof/>
        </w:rPr>
        <mc:AlternateContent>
          <mc:Choice Requires="wps">
            <w:drawing>
              <wp:anchor distT="0" distB="0" distL="114300" distR="114300" simplePos="0" relativeHeight="251688448" behindDoc="0" locked="0" layoutInCell="1" allowOverlap="1" wp14:anchorId="755BB08A" wp14:editId="3EE46EFB">
                <wp:simplePos x="0" y="0"/>
                <wp:positionH relativeFrom="margin">
                  <wp:align>right</wp:align>
                </wp:positionH>
                <wp:positionV relativeFrom="paragraph">
                  <wp:posOffset>1195070</wp:posOffset>
                </wp:positionV>
                <wp:extent cx="1900728" cy="324345"/>
                <wp:effectExtent l="0" t="0" r="23495" b="19050"/>
                <wp:wrapNone/>
                <wp:docPr id="17" name="Text Box 17"/>
                <wp:cNvGraphicFramePr/>
                <a:graphic xmlns:a="http://schemas.openxmlformats.org/drawingml/2006/main">
                  <a:graphicData uri="http://schemas.microsoft.com/office/word/2010/wordprocessingShape">
                    <wps:wsp>
                      <wps:cNvSpPr txBox="1"/>
                      <wps:spPr>
                        <a:xfrm>
                          <a:off x="0" y="0"/>
                          <a:ext cx="1900728" cy="324345"/>
                        </a:xfrm>
                        <a:prstGeom prst="rect">
                          <a:avLst/>
                        </a:prstGeom>
                        <a:solidFill>
                          <a:schemeClr val="lt1"/>
                        </a:solidFill>
                        <a:ln w="6350">
                          <a:solidFill>
                            <a:prstClr val="black"/>
                          </a:solidFill>
                        </a:ln>
                      </wps:spPr>
                      <wps:txbx>
                        <w:txbxContent>
                          <w:p w14:paraId="6C47F27B" w14:textId="5F70B92F" w:rsidR="006E3C68" w:rsidRDefault="006E3C68" w:rsidP="006E3C68">
                            <w:r>
                              <w:t>Βαλβίδα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BB08A" id="Text Box 17" o:spid="_x0000_s1028" type="#_x0000_t202" style="position:absolute;left:0;text-align:left;margin-left:98.45pt;margin-top:94.1pt;width:149.65pt;height:25.55pt;z-index:251688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" fillcolor="white [3201]" strokeweight=".5pt">
                <v:textbox>
                  <w:txbxContent>
                    <w:p w14:paraId="6C47F27B" w14:textId="5F70B92F" w:rsidR="006E3C68" w:rsidRDefault="006E3C68" w:rsidP="006E3C68">
                      <w:r>
                        <w:t>Βαλβίδα</w:t>
                      </w:r>
                    </w:p>
                  </w:txbxContent>
                </v:textbox>
                <w10:wrap anchorx="margin"/>
              </v:shape>
            </w:pict>
          </mc:Fallback>
        </mc:AlternateContent>
      </w:r>
      <w:r w:rsidR="009C7887">
        <w:rPr>
          <w:noProof/>
        </w:rPr>
        <mc:AlternateContent>
          <mc:Choice Requires="wps">
            <w:drawing>
              <wp:anchor distT="0" distB="0" distL="114300" distR="114300" simplePos="0" relativeHeight="251686400" behindDoc="0" locked="0" layoutInCell="1" allowOverlap="1" wp14:anchorId="378CD8E3" wp14:editId="5808ABA9">
                <wp:simplePos x="0" y="0"/>
                <wp:positionH relativeFrom="column">
                  <wp:posOffset>3074035</wp:posOffset>
                </wp:positionH>
                <wp:positionV relativeFrom="paragraph">
                  <wp:posOffset>1445895</wp:posOffset>
                </wp:positionV>
                <wp:extent cx="853786" cy="258915"/>
                <wp:effectExtent l="19050" t="57150" r="22860" b="27305"/>
                <wp:wrapNone/>
                <wp:docPr id="15" name="Straight Arrow Connector 15"/>
                <wp:cNvGraphicFramePr/>
                <a:graphic xmlns:a="http://schemas.openxmlformats.org/drawingml/2006/main">
                  <a:graphicData uri="http://schemas.microsoft.com/office/word/2010/wordprocessingShape">
                    <wps:wsp>
                      <wps:cNvCnPr/>
                      <wps:spPr>
                        <a:xfrm flipV="1">
                          <a:off x="0" y="0"/>
                          <a:ext cx="853786" cy="25891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8EE67B" id="_x0000_t32" coordsize="21600,21600" o:spt="32" o:oned="t" path="m,l21600,21600e" filled="f">
                <v:path arrowok="t" fillok="f" o:connecttype="none"/>
                <o:lock v:ext="edit" shapetype="t"/>
              </v:shapetype>
              <v:shape id="Straight Arrow Connector 15" o:spid="_x0000_s1026" type="#_x0000_t32" style="position:absolute;margin-left:242.05pt;margin-top:113.85pt;width:67.25pt;height:20.4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" strokecolor="#5b9bd5 [3204]" strokeweight="2.25pt">
                <v:stroke endarrow="block" joinstyle="miter"/>
              </v:shape>
            </w:pict>
          </mc:Fallback>
        </mc:AlternateContent>
      </w:r>
      <w:r w:rsidR="009C7887">
        <w:rPr>
          <w:noProof/>
        </w:rPr>
        <mc:AlternateContent>
          <mc:Choice Requires="wps">
            <w:drawing>
              <wp:anchor distT="0" distB="0" distL="114300" distR="114300" simplePos="0" relativeHeight="251674112" behindDoc="0" locked="0" layoutInCell="1" allowOverlap="1" wp14:anchorId="1F137CC6" wp14:editId="2107CA89">
                <wp:simplePos x="0" y="0"/>
                <wp:positionH relativeFrom="column">
                  <wp:posOffset>334010</wp:posOffset>
                </wp:positionH>
                <wp:positionV relativeFrom="paragraph">
                  <wp:posOffset>935990</wp:posOffset>
                </wp:positionV>
                <wp:extent cx="315933" cy="199538"/>
                <wp:effectExtent l="38100" t="38100" r="27305" b="29210"/>
                <wp:wrapNone/>
                <wp:docPr id="9" name="Straight Arrow Connector 9"/>
                <wp:cNvGraphicFramePr/>
                <a:graphic xmlns:a="http://schemas.openxmlformats.org/drawingml/2006/main">
                  <a:graphicData uri="http://schemas.microsoft.com/office/word/2010/wordprocessingShape">
                    <wps:wsp>
                      <wps:cNvCnPr/>
                      <wps:spPr>
                        <a:xfrm flipH="1" flipV="1">
                          <a:off x="0" y="0"/>
                          <a:ext cx="315933" cy="199538"/>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A0E545" id="_x0000_t32" coordsize="21600,21600" o:spt="32" o:oned="t" path="m,l21600,21600e" filled="f">
                <v:path arrowok="t" fillok="f" o:connecttype="none"/>
                <o:lock v:ext="edit" shapetype="t"/>
              </v:shapetype>
              <v:shape id="Straight Arrow Connector 9" o:spid="_x0000_s1026" type="#_x0000_t32" style="position:absolute;margin-left:26.3pt;margin-top:73.7pt;width:24.9pt;height:15.7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" strokecolor="#5b9bd5 [3204]" strokeweight="2.25pt">
                <v:stroke endarrow="block" joinstyle="miter"/>
              </v:shape>
            </w:pict>
          </mc:Fallback>
        </mc:AlternateContent>
      </w:r>
      <w:r w:rsidR="009C7887">
        <w:rPr>
          <w:noProof/>
        </w:rPr>
        <mc:AlternateContent>
          <mc:Choice Requires="wps">
            <w:drawing>
              <wp:anchor distT="0" distB="0" distL="114300" distR="114300" simplePos="0" relativeHeight="251680256" behindDoc="0" locked="0" layoutInCell="1" allowOverlap="1" wp14:anchorId="3EC05FB3" wp14:editId="30B8CD59">
                <wp:simplePos x="0" y="0"/>
                <wp:positionH relativeFrom="column">
                  <wp:posOffset>3560445</wp:posOffset>
                </wp:positionH>
                <wp:positionV relativeFrom="paragraph">
                  <wp:posOffset>2752725</wp:posOffset>
                </wp:positionV>
                <wp:extent cx="753176" cy="290945"/>
                <wp:effectExtent l="19050" t="57150" r="0" b="33020"/>
                <wp:wrapNone/>
                <wp:docPr id="12" name="Straight Arrow Connector 12"/>
                <wp:cNvGraphicFramePr/>
                <a:graphic xmlns:a="http://schemas.openxmlformats.org/drawingml/2006/main">
                  <a:graphicData uri="http://schemas.microsoft.com/office/word/2010/wordprocessingShape">
                    <wps:wsp>
                      <wps:cNvCnPr/>
                      <wps:spPr>
                        <a:xfrm flipV="1">
                          <a:off x="0" y="0"/>
                          <a:ext cx="753176" cy="29094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E12500" id="Straight Arrow Connector 12" o:spid="_x0000_s1026" type="#_x0000_t32" style="position:absolute;margin-left:280.35pt;margin-top:216.75pt;width:59.3pt;height:22.9pt;flip:y;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" strokecolor="#5b9bd5 [3204]" strokeweight="2.25pt">
                <v:stroke endarrow="block" joinstyle="miter"/>
              </v:shape>
            </w:pict>
          </mc:Fallback>
        </mc:AlternateContent>
      </w:r>
      <w:r w:rsidR="009C7887">
        <w:rPr>
          <w:rFonts w:ascii="Times New Roman" w:eastAsia="Times New Roman" w:hAnsi="Times New Roman" w:cs="Times New Roman"/>
          <w:bCs/>
          <w:iCs/>
          <w:noProof/>
          <w:sz w:val="24"/>
          <w:szCs w:val="24"/>
        </w:rPr>
        <mc:AlternateContent>
          <mc:Choice Requires="wps">
            <w:drawing>
              <wp:anchor distT="0" distB="0" distL="114300" distR="114300" simplePos="0" relativeHeight="251678208" behindDoc="0" locked="0" layoutInCell="1" allowOverlap="1" wp14:anchorId="3CFD31CF" wp14:editId="247EB1C7">
                <wp:simplePos x="0" y="0"/>
                <wp:positionH relativeFrom="column">
                  <wp:posOffset>1752600</wp:posOffset>
                </wp:positionH>
                <wp:positionV relativeFrom="paragraph">
                  <wp:posOffset>2965450</wp:posOffset>
                </wp:positionV>
                <wp:extent cx="2209800" cy="944814"/>
                <wp:effectExtent l="19050" t="19050" r="38100" b="46355"/>
                <wp:wrapNone/>
                <wp:docPr id="11" name="Oval 11"/>
                <wp:cNvGraphicFramePr/>
                <a:graphic xmlns:a="http://schemas.openxmlformats.org/drawingml/2006/main">
                  <a:graphicData uri="http://schemas.microsoft.com/office/word/2010/wordprocessingShape">
                    <wps:wsp>
                      <wps:cNvSpPr/>
                      <wps:spPr>
                        <a:xfrm>
                          <a:off x="0" y="0"/>
                          <a:ext cx="2209800" cy="944814"/>
                        </a:xfrm>
                        <a:prstGeom prst="ellipse">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273100" id="Oval 11" o:spid="_x0000_s1026" style="position:absolute;margin-left:138pt;margin-top:233.5pt;width:174pt;height:74.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" filled="f" strokecolor="#1f4d78 [1604]" strokeweight="4.5pt">
                <v:stroke joinstyle="miter"/>
              </v:oval>
            </w:pict>
          </mc:Fallback>
        </mc:AlternateContent>
      </w:r>
      <w:r w:rsidR="009C7887">
        <w:rPr>
          <w:rFonts w:ascii="Times New Roman" w:eastAsia="Times New Roman" w:hAnsi="Times New Roman" w:cs="Times New Roman"/>
          <w:bCs/>
          <w:iCs/>
          <w:noProof/>
          <w:sz w:val="24"/>
          <w:szCs w:val="24"/>
        </w:rPr>
        <mc:AlternateContent>
          <mc:Choice Requires="wps">
            <w:drawing>
              <wp:anchor distT="0" distB="0" distL="114300" distR="114300" simplePos="0" relativeHeight="251684352" behindDoc="0" locked="0" layoutInCell="1" allowOverlap="1" wp14:anchorId="5C2E666B" wp14:editId="0A6459FE">
                <wp:simplePos x="0" y="0"/>
                <wp:positionH relativeFrom="margin">
                  <wp:posOffset>1857375</wp:posOffset>
                </wp:positionH>
                <wp:positionV relativeFrom="paragraph">
                  <wp:posOffset>1620520</wp:posOffset>
                </wp:positionV>
                <wp:extent cx="1465366" cy="944814"/>
                <wp:effectExtent l="19050" t="19050" r="40005" b="46355"/>
                <wp:wrapNone/>
                <wp:docPr id="14" name="Oval 14"/>
                <wp:cNvGraphicFramePr/>
                <a:graphic xmlns:a="http://schemas.openxmlformats.org/drawingml/2006/main">
                  <a:graphicData uri="http://schemas.microsoft.com/office/word/2010/wordprocessingShape">
                    <wps:wsp>
                      <wps:cNvSpPr/>
                      <wps:spPr>
                        <a:xfrm>
                          <a:off x="0" y="0"/>
                          <a:ext cx="1465366" cy="944814"/>
                        </a:xfrm>
                        <a:prstGeom prst="ellipse">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13AF7" id="Oval 14" o:spid="_x0000_s1026" style="position:absolute;margin-left:146.25pt;margin-top:127.6pt;width:115.4pt;height:74.4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" filled="f" strokecolor="#1f4d78 [1604]" strokeweight="4.5pt">
                <v:stroke joinstyle="miter"/>
                <w10:wrap anchorx="margin"/>
              </v:oval>
            </w:pict>
          </mc:Fallback>
        </mc:AlternateContent>
      </w:r>
      <w:r w:rsidR="006E3C68">
        <w:rPr>
          <w:noProof/>
        </w:rPr>
        <mc:AlternateContent>
          <mc:Choice Requires="wps">
            <w:drawing>
              <wp:anchor distT="0" distB="0" distL="114300" distR="114300" simplePos="0" relativeHeight="251682304" behindDoc="0" locked="0" layoutInCell="1" allowOverlap="1" wp14:anchorId="150C72AA" wp14:editId="3B863D4C">
                <wp:simplePos x="0" y="0"/>
                <wp:positionH relativeFrom="column">
                  <wp:posOffset>4334279</wp:posOffset>
                </wp:positionH>
                <wp:positionV relativeFrom="paragraph">
                  <wp:posOffset>2342515</wp:posOffset>
                </wp:positionV>
                <wp:extent cx="1900728" cy="670956"/>
                <wp:effectExtent l="0" t="0" r="23495" b="15240"/>
                <wp:wrapNone/>
                <wp:docPr id="13" name="Text Box 13"/>
                <wp:cNvGraphicFramePr/>
                <a:graphic xmlns:a="http://schemas.openxmlformats.org/drawingml/2006/main">
                  <a:graphicData uri="http://schemas.microsoft.com/office/word/2010/wordprocessingShape">
                    <wps:wsp>
                      <wps:cNvSpPr txBox="1"/>
                      <wps:spPr>
                        <a:xfrm>
                          <a:off x="0" y="0"/>
                          <a:ext cx="1900728" cy="670956"/>
                        </a:xfrm>
                        <a:prstGeom prst="rect">
                          <a:avLst/>
                        </a:prstGeom>
                        <a:solidFill>
                          <a:schemeClr val="lt1"/>
                        </a:solidFill>
                        <a:ln w="6350">
                          <a:solidFill>
                            <a:prstClr val="black"/>
                          </a:solidFill>
                        </a:ln>
                      </wps:spPr>
                      <wps:txbx>
                        <w:txbxContent>
                          <w:p w14:paraId="40FF0C15" w14:textId="626E03FC" w:rsidR="006E3C68" w:rsidRPr="0099717A" w:rsidRDefault="006E3C68" w:rsidP="006E3C68">
                            <w:pPr>
                              <w:rPr>
                                <w:lang w:val="en-GB"/>
                              </w:rPr>
                            </w:pPr>
                            <w:r>
                              <w:t>Σύνδεση</w:t>
                            </w:r>
                            <w:r w:rsidRPr="0099717A">
                              <w:rPr>
                                <w:lang w:val="en-GB"/>
                              </w:rPr>
                              <w:t xml:space="preserve"> </w:t>
                            </w:r>
                            <w:r w:rsidR="00E079F3" w:rsidRPr="00163908">
                              <w:t xml:space="preserve">κατά σειρά </w:t>
                            </w:r>
                            <w:r w:rsidRPr="00163908">
                              <w:t>με</w:t>
                            </w:r>
                            <w:r w:rsidR="00E079F3" w:rsidRPr="00163908">
                              <w:t>:</w:t>
                            </w:r>
                            <w:r w:rsidR="007C2514" w:rsidRPr="00163908">
                              <w:rPr>
                                <w:lang w:val="en-GB"/>
                              </w:rPr>
                              <w:t xml:space="preserve"> </w:t>
                            </w:r>
                            <w:r w:rsidRPr="00163908">
                              <w:rPr>
                                <w:lang w:val="en-GB"/>
                              </w:rPr>
                              <w:t xml:space="preserve"> </w:t>
                            </w:r>
                            <w:r w:rsidR="0099717A" w:rsidRPr="00163908">
                              <w:rPr>
                                <w:lang w:val="en-GB"/>
                              </w:rPr>
                              <w:t xml:space="preserve">indoor unit, </w:t>
                            </w:r>
                            <w:r w:rsidR="00E079F3" w:rsidRPr="00163908">
                              <w:rPr>
                                <w:lang w:val="en-US"/>
                              </w:rPr>
                              <w:t>suction</w:t>
                            </w:r>
                            <w:r w:rsidR="00E079F3" w:rsidRPr="00163908">
                              <w:t xml:space="preserve"> </w:t>
                            </w:r>
                            <w:r w:rsidR="0099717A" w:rsidRPr="00163908">
                              <w:t>συμπιεστή</w:t>
                            </w:r>
                            <w:r w:rsidR="0099717A" w:rsidRPr="00163908">
                              <w:rPr>
                                <w:lang w:val="en-GB"/>
                              </w:rPr>
                              <w:t>, outdoor unit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C72AA" id="Text Box 13" o:spid="_x0000_s1029" type="#_x0000_t202" style="position:absolute;left:0;text-align:left;margin-left:341.3pt;margin-top:184.45pt;width:149.65pt;height:52.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" fillcolor="white [3201]" strokeweight=".5pt">
                <v:textbox>
                  <w:txbxContent>
                    <w:p w14:paraId="40FF0C15" w14:textId="626E03FC" w:rsidR="006E3C68" w:rsidRPr="0099717A" w:rsidRDefault="006E3C68" w:rsidP="006E3C68">
                      <w:pPr>
                        <w:rPr>
                          <w:lang w:val="en-GB"/>
                        </w:rPr>
                      </w:pPr>
                      <w:r>
                        <w:t>Σύνδεση</w:t>
                      </w:r>
                      <w:r w:rsidRPr="0099717A">
                        <w:rPr>
                          <w:lang w:val="en-GB"/>
                        </w:rPr>
                        <w:t xml:space="preserve"> </w:t>
                      </w:r>
                      <w:r w:rsidR="00E079F3" w:rsidRPr="00163908">
                        <w:t xml:space="preserve">κατά σειρά </w:t>
                      </w:r>
                      <w:r w:rsidRPr="00163908">
                        <w:t>με</w:t>
                      </w:r>
                      <w:r w:rsidR="00E079F3" w:rsidRPr="00163908">
                        <w:t>:</w:t>
                      </w:r>
                      <w:r w:rsidR="007C2514" w:rsidRPr="00163908">
                        <w:rPr>
                          <w:lang w:val="en-GB"/>
                        </w:rPr>
                        <w:t xml:space="preserve"> </w:t>
                      </w:r>
                      <w:r w:rsidRPr="00163908">
                        <w:rPr>
                          <w:lang w:val="en-GB"/>
                        </w:rPr>
                        <w:t xml:space="preserve"> </w:t>
                      </w:r>
                      <w:r w:rsidR="0099717A" w:rsidRPr="00163908">
                        <w:rPr>
                          <w:lang w:val="en-GB"/>
                        </w:rPr>
                        <w:t xml:space="preserve">indoor unit, </w:t>
                      </w:r>
                      <w:r w:rsidR="00E079F3" w:rsidRPr="00163908">
                        <w:rPr>
                          <w:lang w:val="en-US"/>
                        </w:rPr>
                        <w:t>suction</w:t>
                      </w:r>
                      <w:r w:rsidR="00E079F3" w:rsidRPr="00163908">
                        <w:t xml:space="preserve"> </w:t>
                      </w:r>
                      <w:r w:rsidR="0099717A" w:rsidRPr="00163908">
                        <w:t>συμπιεστή</w:t>
                      </w:r>
                      <w:r w:rsidR="0099717A" w:rsidRPr="00163908">
                        <w:rPr>
                          <w:lang w:val="en-GB"/>
                        </w:rPr>
                        <w:t>, outdoor unit</w:t>
                      </w:r>
                    </w:p>
                  </w:txbxContent>
                </v:textbox>
              </v:shape>
            </w:pict>
          </mc:Fallback>
        </mc:AlternateContent>
      </w:r>
      <w:r w:rsidR="00D17A06">
        <w:rPr>
          <w:noProof/>
        </w:rPr>
        <mc:AlternateContent>
          <mc:Choice Requires="wps">
            <w:drawing>
              <wp:anchor distT="0" distB="0" distL="114300" distR="114300" simplePos="0" relativeHeight="251668992" behindDoc="0" locked="0" layoutInCell="1" allowOverlap="1" wp14:anchorId="49B6C059" wp14:editId="4D657A2A">
                <wp:simplePos x="0" y="0"/>
                <wp:positionH relativeFrom="column">
                  <wp:posOffset>3219120</wp:posOffset>
                </wp:positionH>
                <wp:positionV relativeFrom="paragraph">
                  <wp:posOffset>264820</wp:posOffset>
                </wp:positionV>
                <wp:extent cx="753176" cy="290945"/>
                <wp:effectExtent l="19050" t="57150" r="0" b="33020"/>
                <wp:wrapNone/>
                <wp:docPr id="6" name="Straight Arrow Connector 6"/>
                <wp:cNvGraphicFramePr/>
                <a:graphic xmlns:a="http://schemas.openxmlformats.org/drawingml/2006/main">
                  <a:graphicData uri="http://schemas.microsoft.com/office/word/2010/wordprocessingShape">
                    <wps:wsp>
                      <wps:cNvCnPr/>
                      <wps:spPr>
                        <a:xfrm flipV="1">
                          <a:off x="0" y="0"/>
                          <a:ext cx="753176" cy="29094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51B059" id="Straight Arrow Connector 6" o:spid="_x0000_s1026" type="#_x0000_t32" style="position:absolute;margin-left:253.45pt;margin-top:20.85pt;width:59.3pt;height:22.9pt;flip:y;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" strokecolor="#5b9bd5 [3204]" strokeweight="2.25pt">
                <v:stroke endarrow="block" joinstyle="miter"/>
              </v:shape>
            </w:pict>
          </mc:Fallback>
        </mc:AlternateContent>
      </w:r>
      <w:r w:rsidR="009C7887">
        <w:rPr>
          <w:noProof/>
        </w:rPr>
        <w:drawing>
          <wp:inline distT="0" distB="0" distL="0" distR="0" wp14:anchorId="2966C765" wp14:editId="20DCD8E3">
            <wp:extent cx="4943475" cy="4246318"/>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1936" cy="4253586"/>
                    </a:xfrm>
                    <a:prstGeom prst="rect">
                      <a:avLst/>
                    </a:prstGeom>
                    <a:noFill/>
                    <a:ln>
                      <a:noFill/>
                    </a:ln>
                  </pic:spPr>
                </pic:pic>
              </a:graphicData>
            </a:graphic>
          </wp:inline>
        </w:drawing>
      </w:r>
    </w:p>
    <w:p w14:paraId="312F011A" w14:textId="734A07E7" w:rsidR="006E3C68" w:rsidRDefault="006E3C68" w:rsidP="00CE2F23">
      <w:pPr>
        <w:spacing w:line="240" w:lineRule="auto"/>
        <w:jc w:val="center"/>
        <w:rPr>
          <w:rFonts w:ascii="Times New Roman" w:eastAsia="Times New Roman" w:hAnsi="Times New Roman" w:cs="Times New Roman"/>
          <w:sz w:val="24"/>
          <w:szCs w:val="24"/>
        </w:rPr>
      </w:pPr>
    </w:p>
    <w:p w14:paraId="72DB1D75" w14:textId="75F8A48C" w:rsidR="00CF3A3A" w:rsidRDefault="00CF3A3A" w:rsidP="0016390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Ανάλογα τη ρύθμιση</w:t>
      </w:r>
      <w:r w:rsidR="008704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01DB2">
        <w:rPr>
          <w:rFonts w:ascii="Times New Roman" w:eastAsia="Times New Roman" w:hAnsi="Times New Roman" w:cs="Times New Roman"/>
          <w:sz w:val="24"/>
          <w:szCs w:val="24"/>
        </w:rPr>
        <w:t>το στέλεχος της</w:t>
      </w:r>
      <w:r>
        <w:rPr>
          <w:rFonts w:ascii="Times New Roman" w:eastAsia="Times New Roman" w:hAnsi="Times New Roman" w:cs="Times New Roman"/>
          <w:sz w:val="24"/>
          <w:szCs w:val="24"/>
        </w:rPr>
        <w:t xml:space="preserve"> βαλβίδα</w:t>
      </w:r>
      <w:r w:rsidR="00A01DB2">
        <w:rPr>
          <w:rFonts w:ascii="Times New Roman" w:eastAsia="Times New Roman" w:hAnsi="Times New Roman" w:cs="Times New Roman"/>
          <w:sz w:val="24"/>
          <w:szCs w:val="24"/>
        </w:rPr>
        <w:t>ς</w:t>
      </w:r>
      <w:r>
        <w:rPr>
          <w:rFonts w:ascii="Times New Roman" w:eastAsia="Times New Roman" w:hAnsi="Times New Roman" w:cs="Times New Roman"/>
          <w:sz w:val="24"/>
          <w:szCs w:val="24"/>
        </w:rPr>
        <w:t xml:space="preserve"> μετακινείται </w:t>
      </w:r>
      <w:r w:rsidR="00764FDD">
        <w:rPr>
          <w:rFonts w:ascii="Times New Roman" w:eastAsia="Times New Roman" w:hAnsi="Times New Roman" w:cs="Times New Roman"/>
          <w:sz w:val="24"/>
          <w:szCs w:val="24"/>
        </w:rPr>
        <w:t xml:space="preserve">για να </w:t>
      </w:r>
      <w:r w:rsidR="00A01DB2">
        <w:rPr>
          <w:rFonts w:ascii="Times New Roman" w:eastAsia="Times New Roman" w:hAnsi="Times New Roman" w:cs="Times New Roman"/>
          <w:sz w:val="24"/>
          <w:szCs w:val="24"/>
        </w:rPr>
        <w:t>παρακάμ</w:t>
      </w:r>
      <w:r w:rsidR="00764FDD">
        <w:rPr>
          <w:rFonts w:ascii="Times New Roman" w:eastAsia="Times New Roman" w:hAnsi="Times New Roman" w:cs="Times New Roman"/>
          <w:sz w:val="24"/>
          <w:szCs w:val="24"/>
        </w:rPr>
        <w:t>ψ</w:t>
      </w:r>
      <w:r w:rsidR="00A01DB2">
        <w:rPr>
          <w:rFonts w:ascii="Times New Roman" w:eastAsia="Times New Roman" w:hAnsi="Times New Roman" w:cs="Times New Roman"/>
          <w:sz w:val="24"/>
          <w:szCs w:val="24"/>
        </w:rPr>
        <w:t>ει</w:t>
      </w:r>
      <w:r>
        <w:rPr>
          <w:rFonts w:ascii="Times New Roman" w:eastAsia="Times New Roman" w:hAnsi="Times New Roman" w:cs="Times New Roman"/>
          <w:sz w:val="24"/>
          <w:szCs w:val="24"/>
        </w:rPr>
        <w:t xml:space="preserve"> τη ροή του ψυκτικού, </w:t>
      </w:r>
      <w:r w:rsidR="00A01DB2">
        <w:rPr>
          <w:rFonts w:ascii="Times New Roman" w:eastAsia="Times New Roman" w:hAnsi="Times New Roman" w:cs="Times New Roman"/>
          <w:sz w:val="24"/>
          <w:szCs w:val="24"/>
        </w:rPr>
        <w:t xml:space="preserve">από </w:t>
      </w:r>
      <w:r w:rsidR="00764FDD">
        <w:rPr>
          <w:rFonts w:ascii="Times New Roman" w:eastAsia="Times New Roman" w:hAnsi="Times New Roman" w:cs="Times New Roman"/>
          <w:sz w:val="24"/>
          <w:szCs w:val="24"/>
        </w:rPr>
        <w:t xml:space="preserve">τη θέση που είναι στην εικόνα 1 και 2, δηλ. από </w:t>
      </w:r>
      <w:r w:rsidR="00A01DB2">
        <w:rPr>
          <w:rFonts w:ascii="Times New Roman" w:eastAsia="Times New Roman" w:hAnsi="Times New Roman" w:cs="Times New Roman"/>
          <w:sz w:val="24"/>
          <w:szCs w:val="24"/>
        </w:rPr>
        <w:t>το</w:t>
      </w:r>
      <w:r w:rsidR="00163908" w:rsidRPr="00163908">
        <w:rPr>
          <w:rFonts w:ascii="Times New Roman" w:eastAsia="Times New Roman" w:hAnsi="Times New Roman" w:cs="Times New Roman"/>
          <w:sz w:val="24"/>
          <w:szCs w:val="24"/>
        </w:rPr>
        <w:t xml:space="preserve"> </w:t>
      </w:r>
      <w:r w:rsidR="00163908">
        <w:rPr>
          <w:rFonts w:ascii="Times New Roman" w:eastAsia="Times New Roman" w:hAnsi="Times New Roman" w:cs="Times New Roman"/>
          <w:sz w:val="24"/>
          <w:szCs w:val="24"/>
          <w:lang w:val="en-GB"/>
        </w:rPr>
        <w:t>indoor</w:t>
      </w:r>
      <w:r w:rsidR="00163908" w:rsidRPr="00163908">
        <w:rPr>
          <w:rFonts w:ascii="Times New Roman" w:eastAsia="Times New Roman" w:hAnsi="Times New Roman" w:cs="Times New Roman"/>
          <w:sz w:val="24"/>
          <w:szCs w:val="24"/>
        </w:rPr>
        <w:t xml:space="preserve"> </w:t>
      </w:r>
      <w:r w:rsidR="00163908">
        <w:rPr>
          <w:rFonts w:ascii="Times New Roman" w:eastAsia="Times New Roman" w:hAnsi="Times New Roman" w:cs="Times New Roman"/>
          <w:sz w:val="24"/>
          <w:szCs w:val="24"/>
          <w:lang w:val="en-GB"/>
        </w:rPr>
        <w:t>unit</w:t>
      </w:r>
      <w:r w:rsidR="00A01DB2">
        <w:rPr>
          <w:rFonts w:ascii="Times New Roman" w:eastAsia="Times New Roman" w:hAnsi="Times New Roman" w:cs="Times New Roman"/>
          <w:sz w:val="24"/>
          <w:szCs w:val="24"/>
        </w:rPr>
        <w:t xml:space="preserve"> προς την είσοδο του συμπιεστή, </w:t>
      </w:r>
      <w:r w:rsidR="00870451">
        <w:rPr>
          <w:rFonts w:ascii="Times New Roman" w:eastAsia="Times New Roman" w:hAnsi="Times New Roman" w:cs="Times New Roman"/>
          <w:sz w:val="24"/>
          <w:szCs w:val="24"/>
        </w:rPr>
        <w:t xml:space="preserve">σε νέα θέση </w:t>
      </w:r>
      <w:r w:rsidR="00764FDD">
        <w:rPr>
          <w:rFonts w:ascii="Times New Roman" w:eastAsia="Times New Roman" w:hAnsi="Times New Roman" w:cs="Times New Roman"/>
          <w:sz w:val="24"/>
          <w:szCs w:val="24"/>
        </w:rPr>
        <w:t>ήτοι</w:t>
      </w:r>
      <w:r w:rsidR="00870451">
        <w:rPr>
          <w:rFonts w:ascii="Times New Roman" w:eastAsia="Times New Roman" w:hAnsi="Times New Roman" w:cs="Times New Roman"/>
          <w:sz w:val="24"/>
          <w:szCs w:val="24"/>
        </w:rPr>
        <w:t xml:space="preserve"> από τον </w:t>
      </w:r>
      <w:r w:rsidR="00163908">
        <w:rPr>
          <w:rFonts w:ascii="Times New Roman" w:eastAsia="Times New Roman" w:hAnsi="Times New Roman" w:cs="Times New Roman"/>
          <w:sz w:val="24"/>
          <w:szCs w:val="24"/>
          <w:lang w:val="en-GB"/>
        </w:rPr>
        <w:t>outdoor</w:t>
      </w:r>
      <w:r w:rsidR="00163908" w:rsidRPr="00163908">
        <w:rPr>
          <w:rFonts w:ascii="Times New Roman" w:eastAsia="Times New Roman" w:hAnsi="Times New Roman" w:cs="Times New Roman"/>
          <w:sz w:val="24"/>
          <w:szCs w:val="24"/>
        </w:rPr>
        <w:t xml:space="preserve"> </w:t>
      </w:r>
      <w:r w:rsidR="00163908">
        <w:rPr>
          <w:rFonts w:ascii="Times New Roman" w:eastAsia="Times New Roman" w:hAnsi="Times New Roman" w:cs="Times New Roman"/>
          <w:sz w:val="24"/>
          <w:szCs w:val="24"/>
          <w:lang w:val="en-GB"/>
        </w:rPr>
        <w:t>unit</w:t>
      </w:r>
      <w:r w:rsidR="00764FDD" w:rsidRPr="00764FDD">
        <w:rPr>
          <w:rFonts w:ascii="Times New Roman" w:eastAsia="Times New Roman" w:hAnsi="Times New Roman" w:cs="Times New Roman"/>
          <w:sz w:val="24"/>
          <w:szCs w:val="24"/>
        </w:rPr>
        <w:t xml:space="preserve"> </w:t>
      </w:r>
      <w:r w:rsidR="00764FDD">
        <w:rPr>
          <w:rFonts w:ascii="Times New Roman" w:eastAsia="Times New Roman" w:hAnsi="Times New Roman" w:cs="Times New Roman"/>
          <w:sz w:val="24"/>
          <w:szCs w:val="24"/>
        </w:rPr>
        <w:t>προς την είσοδο του συμπιεστή (εικόνα 3)</w:t>
      </w:r>
      <w:r>
        <w:rPr>
          <w:rFonts w:ascii="Times New Roman" w:eastAsia="Times New Roman" w:hAnsi="Times New Roman" w:cs="Times New Roman"/>
          <w:sz w:val="24"/>
          <w:szCs w:val="24"/>
        </w:rPr>
        <w:t>.</w:t>
      </w:r>
    </w:p>
    <w:p w14:paraId="4BBEBFB7" w14:textId="2CB3B9C7" w:rsidR="00AC58E4" w:rsidRDefault="00764FDD" w:rsidP="006E3C68">
      <w:pPr>
        <w:spacing w:line="240" w:lineRule="auto"/>
        <w:rPr>
          <w:rFonts w:ascii="Times New Roman" w:eastAsia="Times New Roman" w:hAnsi="Times New Roman" w:cs="Times New Roman"/>
          <w:sz w:val="24"/>
          <w:szCs w:val="24"/>
        </w:rPr>
      </w:pPr>
      <w:r w:rsidRPr="00764FDD">
        <w:rPr>
          <w:rFonts w:ascii="Times New Roman" w:eastAsia="Times New Roman" w:hAnsi="Times New Roman" w:cs="Times New Roman"/>
          <w:b/>
          <w:bCs/>
          <w:sz w:val="32"/>
          <w:szCs w:val="32"/>
        </w:rPr>
        <w:lastRenderedPageBreak/>
        <w:t xml:space="preserve">Λειτουργία </w:t>
      </w:r>
      <w:r>
        <w:rPr>
          <w:rFonts w:ascii="Times New Roman" w:eastAsia="Times New Roman" w:hAnsi="Times New Roman" w:cs="Times New Roman"/>
          <w:b/>
          <w:bCs/>
          <w:sz w:val="32"/>
          <w:szCs w:val="32"/>
        </w:rPr>
        <w:t xml:space="preserve">της Α/Θ το </w:t>
      </w:r>
      <w:r w:rsidRPr="00764FDD">
        <w:rPr>
          <w:rFonts w:ascii="Times New Roman" w:eastAsia="Times New Roman" w:hAnsi="Times New Roman" w:cs="Times New Roman"/>
          <w:b/>
          <w:bCs/>
          <w:sz w:val="32"/>
          <w:szCs w:val="32"/>
        </w:rPr>
        <w:t>θέρος</w:t>
      </w:r>
    </w:p>
    <w:p w14:paraId="21463634" w14:textId="7B3E8C37" w:rsidR="0099717A" w:rsidRDefault="0099717A" w:rsidP="006E3C68">
      <w:pPr>
        <w:spacing w:line="240" w:lineRule="auto"/>
        <w:rPr>
          <w:rFonts w:ascii="Times New Roman" w:eastAsia="Times New Roman" w:hAnsi="Times New Roman" w:cs="Times New Roman"/>
          <w:sz w:val="24"/>
          <w:szCs w:val="24"/>
        </w:rPr>
      </w:pPr>
      <w:r>
        <w:rPr>
          <w:noProof/>
        </w:rPr>
        <w:drawing>
          <wp:inline distT="0" distB="0" distL="0" distR="0" wp14:anchorId="3EF0F4C8" wp14:editId="2F8ACF46">
            <wp:extent cx="6467475" cy="363386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3012" cy="3642598"/>
                    </a:xfrm>
                    <a:prstGeom prst="rect">
                      <a:avLst/>
                    </a:prstGeom>
                    <a:noFill/>
                    <a:ln>
                      <a:noFill/>
                    </a:ln>
                  </pic:spPr>
                </pic:pic>
              </a:graphicData>
            </a:graphic>
          </wp:inline>
        </w:drawing>
      </w:r>
    </w:p>
    <w:p w14:paraId="29960761" w14:textId="3E1B2E31" w:rsidR="0099717A" w:rsidRDefault="0099717A" w:rsidP="006E3C68">
      <w:pPr>
        <w:spacing w:line="240" w:lineRule="auto"/>
        <w:rPr>
          <w:rFonts w:ascii="Times New Roman" w:eastAsia="Times New Roman" w:hAnsi="Times New Roman" w:cs="Times New Roman"/>
          <w:sz w:val="24"/>
          <w:szCs w:val="24"/>
        </w:rPr>
      </w:pPr>
    </w:p>
    <w:p w14:paraId="33C7F0EF" w14:textId="6D6921FE" w:rsidR="0099717A" w:rsidRPr="00764FDD" w:rsidRDefault="00764FDD" w:rsidP="006E3C68">
      <w:pPr>
        <w:spacing w:line="240" w:lineRule="auto"/>
        <w:rPr>
          <w:rFonts w:ascii="Times New Roman" w:eastAsia="Times New Roman" w:hAnsi="Times New Roman" w:cs="Times New Roman"/>
          <w:b/>
          <w:bCs/>
          <w:sz w:val="32"/>
          <w:szCs w:val="32"/>
        </w:rPr>
      </w:pPr>
      <w:r w:rsidRPr="00764FDD">
        <w:rPr>
          <w:rFonts w:ascii="Times New Roman" w:eastAsia="Times New Roman" w:hAnsi="Times New Roman" w:cs="Times New Roman"/>
          <w:b/>
          <w:bCs/>
          <w:sz w:val="32"/>
          <w:szCs w:val="32"/>
        </w:rPr>
        <w:t xml:space="preserve">Λειτουργία </w:t>
      </w:r>
      <w:r>
        <w:rPr>
          <w:rFonts w:ascii="Times New Roman" w:eastAsia="Times New Roman" w:hAnsi="Times New Roman" w:cs="Times New Roman"/>
          <w:b/>
          <w:bCs/>
          <w:sz w:val="32"/>
          <w:szCs w:val="32"/>
        </w:rPr>
        <w:t xml:space="preserve">Α/Θ το </w:t>
      </w:r>
      <w:r w:rsidRPr="00764FDD">
        <w:rPr>
          <w:rFonts w:ascii="Times New Roman" w:eastAsia="Times New Roman" w:hAnsi="Times New Roman" w:cs="Times New Roman"/>
          <w:b/>
          <w:bCs/>
          <w:sz w:val="32"/>
          <w:szCs w:val="32"/>
        </w:rPr>
        <w:t>χειμώνα</w:t>
      </w:r>
    </w:p>
    <w:p w14:paraId="14D1EBB4" w14:textId="77777777" w:rsidR="00D809D9" w:rsidRDefault="00CE2F23" w:rsidP="00CE2F23">
      <w:pPr>
        <w:spacing w:line="240" w:lineRule="auto"/>
        <w:jc w:val="center"/>
        <w:rPr>
          <w:rFonts w:ascii="Times New Roman" w:eastAsia="Times New Roman" w:hAnsi="Times New Roman" w:cs="Times New Roman"/>
          <w:sz w:val="24"/>
          <w:szCs w:val="24"/>
        </w:rPr>
      </w:pPr>
      <w:r>
        <w:rPr>
          <w:noProof/>
        </w:rPr>
        <w:drawing>
          <wp:inline distT="0" distB="0" distL="0" distR="0" wp14:anchorId="6D7FE008" wp14:editId="55BF415E">
            <wp:extent cx="6448408" cy="35486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1554" cy="3561429"/>
                    </a:xfrm>
                    <a:prstGeom prst="rect">
                      <a:avLst/>
                    </a:prstGeom>
                    <a:noFill/>
                    <a:ln>
                      <a:noFill/>
                    </a:ln>
                  </pic:spPr>
                </pic:pic>
              </a:graphicData>
            </a:graphic>
          </wp:inline>
        </w:drawing>
      </w:r>
    </w:p>
    <w:p w14:paraId="60008E67" w14:textId="6E2D3F75" w:rsidR="00D17A06" w:rsidRPr="00AC58E4" w:rsidRDefault="00AC58E4" w:rsidP="00D05A11">
      <w:pPr>
        <w:spacing w:line="240" w:lineRule="auto"/>
        <w:jc w:val="both"/>
        <w:rPr>
          <w:rFonts w:ascii="Times New Roman" w:hAnsi="Times New Roman" w:cs="Times New Roman"/>
          <w:b/>
          <w:sz w:val="32"/>
        </w:rPr>
      </w:pPr>
      <w:r>
        <w:rPr>
          <w:rFonts w:ascii="Times New Roman" w:hAnsi="Times New Roman" w:cs="Times New Roman"/>
          <w:b/>
          <w:sz w:val="32"/>
        </w:rPr>
        <w:lastRenderedPageBreak/>
        <w:t xml:space="preserve">3 </w:t>
      </w:r>
      <w:r w:rsidR="00D17A06" w:rsidRPr="00AC58E4">
        <w:rPr>
          <w:rFonts w:ascii="Times New Roman" w:hAnsi="Times New Roman" w:cs="Times New Roman"/>
          <w:b/>
          <w:sz w:val="32"/>
        </w:rPr>
        <w:t xml:space="preserve">Ψυκτική Ικανότητα </w:t>
      </w:r>
      <w:r w:rsidR="00DA2AE5">
        <w:rPr>
          <w:rFonts w:ascii="Times New Roman" w:hAnsi="Times New Roman" w:cs="Times New Roman"/>
          <w:b/>
          <w:sz w:val="32"/>
        </w:rPr>
        <w:t xml:space="preserve">της </w:t>
      </w:r>
      <w:r w:rsidR="00D17A06" w:rsidRPr="00AC58E4">
        <w:rPr>
          <w:rFonts w:ascii="Times New Roman" w:hAnsi="Times New Roman" w:cs="Times New Roman"/>
          <w:b/>
          <w:sz w:val="32"/>
        </w:rPr>
        <w:t>Α/Θ</w:t>
      </w:r>
      <w:r w:rsidR="00DA2AE5">
        <w:rPr>
          <w:rFonts w:ascii="Times New Roman" w:hAnsi="Times New Roman" w:cs="Times New Roman"/>
          <w:b/>
          <w:sz w:val="32"/>
        </w:rPr>
        <w:t>,</w:t>
      </w:r>
      <w:r w:rsidR="00D17A06" w:rsidRPr="00AC58E4">
        <w:rPr>
          <w:rFonts w:ascii="Times New Roman" w:hAnsi="Times New Roman" w:cs="Times New Roman"/>
          <w:b/>
          <w:sz w:val="32"/>
        </w:rPr>
        <w:t xml:space="preserve"> διαιρούμενου τύπου</w:t>
      </w:r>
      <w:r w:rsidR="00764FDD">
        <w:rPr>
          <w:rFonts w:ascii="Times New Roman" w:hAnsi="Times New Roman" w:cs="Times New Roman"/>
          <w:b/>
          <w:sz w:val="32"/>
        </w:rPr>
        <w:t>, το θέρος</w:t>
      </w:r>
    </w:p>
    <w:p w14:paraId="33F5B543" w14:textId="69E167DB" w:rsidR="00CF3A3A" w:rsidRDefault="007F3FA8" w:rsidP="00D05A11">
      <w:pPr>
        <w:spacing w:line="240" w:lineRule="auto"/>
        <w:jc w:val="both"/>
        <w:rPr>
          <w:rFonts w:ascii="Times New Roman" w:eastAsia="Times New Roman" w:hAnsi="Times New Roman" w:cs="Times New Roman"/>
          <w:iCs/>
        </w:rPr>
      </w:pPr>
      <w:r w:rsidRPr="007F3FA8">
        <w:rPr>
          <w:rFonts w:ascii="Times New Roman" w:eastAsia="Times New Roman" w:hAnsi="Times New Roman" w:cs="Times New Roman"/>
          <w:iCs/>
        </w:rPr>
        <w:t xml:space="preserve">Η ικανότητα ψύξης είναι το μέτρο της ικανότητας ενός συστήματος ψύξης να αφαιρεί τη θερμότητα. Είναι ισοδύναμη με τη θερμότητα που παρέχεται στο μέρος του </w:t>
      </w:r>
      <w:proofErr w:type="spellStart"/>
      <w:r w:rsidRPr="007F3FA8">
        <w:rPr>
          <w:rFonts w:ascii="Times New Roman" w:eastAsia="Times New Roman" w:hAnsi="Times New Roman" w:cs="Times New Roman"/>
          <w:iCs/>
        </w:rPr>
        <w:t>εξατμιστή</w:t>
      </w:r>
      <w:proofErr w:type="spellEnd"/>
      <w:r w:rsidRPr="007F3FA8">
        <w:rPr>
          <w:rFonts w:ascii="Times New Roman" w:eastAsia="Times New Roman" w:hAnsi="Times New Roman" w:cs="Times New Roman"/>
          <w:iCs/>
        </w:rPr>
        <w:t xml:space="preserve"> του κύκλου ψύξης και μπορεί να ονομαστεί "ρυθμός ψύξης" ή "ψυκτική ικανότητα". Καθώς η θερμοκρασία-στόχος </w:t>
      </w:r>
      <w:r w:rsidR="006257F5">
        <w:rPr>
          <w:rFonts w:ascii="Times New Roman" w:eastAsia="Times New Roman" w:hAnsi="Times New Roman" w:cs="Times New Roman"/>
          <w:iCs/>
        </w:rPr>
        <w:t>της Α/Θ</w:t>
      </w:r>
      <w:r w:rsidRPr="007F3FA8">
        <w:rPr>
          <w:rFonts w:ascii="Times New Roman" w:eastAsia="Times New Roman" w:hAnsi="Times New Roman" w:cs="Times New Roman"/>
          <w:iCs/>
        </w:rPr>
        <w:t xml:space="preserve"> πλησιάζει τη θερμοκρασία περιβάλλοντος, χωρίς να την υπερβαίνει, η ικανότητα ψύξης αυξάνεται, αυξάνοντας έτσι το </w:t>
      </w:r>
      <w:r w:rsidR="008F1AEA">
        <w:rPr>
          <w:rFonts w:ascii="Times New Roman" w:eastAsia="Times New Roman" w:hAnsi="Times New Roman" w:cs="Times New Roman"/>
          <w:iCs/>
          <w:lang w:val="en-GB"/>
        </w:rPr>
        <w:t>EER</w:t>
      </w:r>
      <w:r w:rsidRPr="007F3FA8">
        <w:rPr>
          <w:rFonts w:ascii="Times New Roman" w:eastAsia="Times New Roman" w:hAnsi="Times New Roman" w:cs="Times New Roman"/>
          <w:iCs/>
        </w:rPr>
        <w:t xml:space="preserve"> </w:t>
      </w:r>
      <w:r w:rsidR="008F1AEA">
        <w:rPr>
          <w:rFonts w:ascii="Times New Roman" w:eastAsia="Times New Roman" w:hAnsi="Times New Roman" w:cs="Times New Roman"/>
          <w:iCs/>
        </w:rPr>
        <w:t>της Α/Θ</w:t>
      </w:r>
      <w:r w:rsidRPr="007F3FA8">
        <w:rPr>
          <w:rFonts w:ascii="Times New Roman" w:eastAsia="Times New Roman" w:hAnsi="Times New Roman" w:cs="Times New Roman"/>
          <w:iCs/>
        </w:rPr>
        <w:t xml:space="preserve">. Η μονάδα SI είναι </w:t>
      </w:r>
      <w:proofErr w:type="spellStart"/>
      <w:r w:rsidRPr="007F3FA8">
        <w:rPr>
          <w:rFonts w:ascii="Times New Roman" w:eastAsia="Times New Roman" w:hAnsi="Times New Roman" w:cs="Times New Roman"/>
          <w:iCs/>
        </w:rPr>
        <w:t>watt</w:t>
      </w:r>
      <w:proofErr w:type="spellEnd"/>
      <w:r w:rsidRPr="007F3FA8">
        <w:rPr>
          <w:rFonts w:ascii="Times New Roman" w:eastAsia="Times New Roman" w:hAnsi="Times New Roman" w:cs="Times New Roman"/>
          <w:iCs/>
        </w:rPr>
        <w:t xml:space="preserve"> (W). </w:t>
      </w:r>
    </w:p>
    <w:p w14:paraId="0D0E0B33" w14:textId="30AE1694" w:rsidR="007F3FA8" w:rsidRPr="00043799" w:rsidRDefault="007F3FA8" w:rsidP="00D05A11">
      <w:pPr>
        <w:spacing w:line="240" w:lineRule="auto"/>
        <w:jc w:val="both"/>
        <w:rPr>
          <w:rFonts w:ascii="Times New Roman" w:eastAsia="Times New Roman" w:hAnsi="Times New Roman" w:cs="Times New Roman"/>
          <w:iCs/>
        </w:rPr>
      </w:pPr>
      <w:r w:rsidRPr="007F3FA8">
        <w:rPr>
          <w:rFonts w:ascii="Times New Roman" w:eastAsia="Times New Roman" w:hAnsi="Times New Roman" w:cs="Times New Roman"/>
          <w:iCs/>
        </w:rPr>
        <w:t xml:space="preserve">Η βασική εξίσωση μονάδων SI για τον </w:t>
      </w:r>
      <w:r w:rsidRPr="00043799">
        <w:rPr>
          <w:rFonts w:ascii="Times New Roman" w:eastAsia="Times New Roman" w:hAnsi="Times New Roman" w:cs="Times New Roman"/>
          <w:iCs/>
        </w:rPr>
        <w:t>υπολογισμό της ικανότητας ψύξης έχει τη μορφή:</w:t>
      </w:r>
    </w:p>
    <w:p w14:paraId="6593EB89" w14:textId="2A663269" w:rsidR="002F4ADD" w:rsidRPr="001C631A" w:rsidRDefault="00491350" w:rsidP="002F4ADD">
      <w:pPr>
        <w:spacing w:line="240" w:lineRule="auto"/>
        <w:jc w:val="center"/>
        <w:rPr>
          <w:rFonts w:ascii="Times New Roman" w:eastAsia="Times New Roman" w:hAnsi="Times New Roman" w:cs="Times New Roman"/>
          <w:i/>
          <w:iCs/>
          <w:sz w:val="28"/>
          <w:szCs w:val="28"/>
        </w:rPr>
      </w:pPr>
      <m:oMath>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Q</m:t>
            </m:r>
          </m:e>
        </m:acc>
        <m:r>
          <w:rPr>
            <w:rFonts w:ascii="Cambria Math" w:eastAsia="Times New Roman" w:hAnsi="Cambria Math" w:cs="Times New Roman"/>
            <w:sz w:val="28"/>
            <w:szCs w:val="28"/>
          </w:rPr>
          <m:t>=</m:t>
        </m:r>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m</m:t>
            </m:r>
          </m:e>
        </m:acc>
        <m:r>
          <w:rPr>
            <w:rFonts w:ascii="Cambria Math" w:eastAsia="Times New Roman" w:hAnsi="Cambria Math" w:cs="Times New Roman"/>
            <w:sz w:val="28"/>
            <w:szCs w:val="28"/>
          </w:rPr>
          <m:t>∙Δh</m:t>
        </m:r>
      </m:oMath>
      <w:r w:rsidR="002F4ADD" w:rsidRPr="00043799">
        <w:rPr>
          <w:rFonts w:ascii="Times New Roman" w:eastAsia="Times New Roman" w:hAnsi="Times New Roman" w:cs="Times New Roman"/>
          <w:i/>
          <w:sz w:val="28"/>
          <w:szCs w:val="28"/>
        </w:rPr>
        <w:t xml:space="preserve">         </w:t>
      </w:r>
      <w:r w:rsidR="002F4ADD" w:rsidRPr="00043799">
        <w:rPr>
          <w:rFonts w:ascii="Times New Roman" w:eastAsia="Times New Roman" w:hAnsi="Times New Roman" w:cs="Times New Roman"/>
          <w:iCs/>
          <w:sz w:val="28"/>
          <w:szCs w:val="28"/>
        </w:rPr>
        <w:t>(1)</w:t>
      </w:r>
    </w:p>
    <w:p w14:paraId="21A4F798" w14:textId="271AB3E8" w:rsidR="002F4ADD" w:rsidRPr="002F4ADD" w:rsidRDefault="00BB1913" w:rsidP="00D05A11">
      <w:pPr>
        <w:spacing w:line="240" w:lineRule="auto"/>
        <w:jc w:val="both"/>
        <w:rPr>
          <w:rFonts w:ascii="Times New Roman" w:eastAsia="Times New Roman" w:hAnsi="Times New Roman" w:cs="Times New Roman"/>
          <w:iCs/>
        </w:rPr>
      </w:pPr>
      <w:r>
        <w:rPr>
          <w:rFonts w:ascii="Times New Roman" w:eastAsia="Times New Roman" w:hAnsi="Times New Roman" w:cs="Times New Roman"/>
          <w:iCs/>
        </w:rPr>
        <w:t>ή,</w:t>
      </w:r>
      <w:r w:rsidR="002F4ADD">
        <w:rPr>
          <w:rFonts w:ascii="Times New Roman" w:eastAsia="Times New Roman" w:hAnsi="Times New Roman" w:cs="Times New Roman"/>
          <w:iCs/>
        </w:rPr>
        <w:t xml:space="preserve"> με όρους θερμοκρασιών:</w:t>
      </w:r>
    </w:p>
    <w:p w14:paraId="694A25D0" w14:textId="66908730" w:rsidR="007F3FA8" w:rsidRPr="001C631A" w:rsidRDefault="00491350" w:rsidP="001C631A">
      <w:pPr>
        <w:spacing w:line="240" w:lineRule="auto"/>
        <w:jc w:val="center"/>
        <w:rPr>
          <w:rFonts w:ascii="Times New Roman" w:eastAsia="Times New Roman" w:hAnsi="Times New Roman" w:cs="Times New Roman"/>
          <w:i/>
          <w:iCs/>
          <w:sz w:val="28"/>
          <w:szCs w:val="28"/>
        </w:rPr>
      </w:pPr>
      <m:oMath>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Q</m:t>
            </m:r>
          </m:e>
        </m:acc>
        <m:r>
          <w:rPr>
            <w:rFonts w:ascii="Cambria Math" w:eastAsia="Times New Roman" w:hAnsi="Cambria Math" w:cs="Times New Roman"/>
            <w:sz w:val="28"/>
            <w:szCs w:val="28"/>
          </w:rPr>
          <m:t>=</m:t>
        </m:r>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m</m:t>
            </m:r>
          </m:e>
        </m:acc>
        <m:r>
          <w:rPr>
            <w:rFonts w:ascii="Cambria Math" w:eastAsia="Times New Roman" w:hAnsi="Cambria Math" w:cs="Times New Roman"/>
            <w:sz w:val="28"/>
            <w:szCs w:val="28"/>
          </w:rPr>
          <m:t>∙</m:t>
        </m:r>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∙ΔΤ</m:t>
        </m:r>
      </m:oMath>
      <w:r w:rsidR="00F44170" w:rsidRPr="001C631A">
        <w:rPr>
          <w:rFonts w:ascii="Times New Roman" w:eastAsia="Times New Roman" w:hAnsi="Times New Roman" w:cs="Times New Roman"/>
          <w:i/>
          <w:sz w:val="28"/>
          <w:szCs w:val="28"/>
        </w:rPr>
        <w:t xml:space="preserve"> </w:t>
      </w:r>
      <w:r w:rsidR="001C631A">
        <w:rPr>
          <w:rFonts w:ascii="Times New Roman" w:eastAsia="Times New Roman" w:hAnsi="Times New Roman" w:cs="Times New Roman"/>
          <w:i/>
          <w:sz w:val="28"/>
          <w:szCs w:val="28"/>
        </w:rPr>
        <w:t xml:space="preserve"> </w:t>
      </w:r>
      <w:r w:rsidR="00F44170" w:rsidRPr="001C631A">
        <w:rPr>
          <w:rFonts w:ascii="Times New Roman" w:eastAsia="Times New Roman" w:hAnsi="Times New Roman" w:cs="Times New Roman"/>
          <w:iCs/>
          <w:sz w:val="28"/>
          <w:szCs w:val="28"/>
        </w:rPr>
        <w:t>(</w:t>
      </w:r>
      <w:r w:rsidR="002F4ADD" w:rsidRPr="002F4ADD">
        <w:rPr>
          <w:rFonts w:ascii="Times New Roman" w:eastAsia="Times New Roman" w:hAnsi="Times New Roman" w:cs="Times New Roman"/>
          <w:iCs/>
          <w:sz w:val="28"/>
          <w:szCs w:val="28"/>
        </w:rPr>
        <w:t>2</w:t>
      </w:r>
      <w:r w:rsidR="00F44170" w:rsidRPr="001C631A">
        <w:rPr>
          <w:rFonts w:ascii="Times New Roman" w:eastAsia="Times New Roman" w:hAnsi="Times New Roman" w:cs="Times New Roman"/>
          <w:iCs/>
          <w:sz w:val="28"/>
          <w:szCs w:val="28"/>
        </w:rPr>
        <w:t>)</w:t>
      </w:r>
    </w:p>
    <w:p w14:paraId="3E71173D" w14:textId="7936666F" w:rsidR="007F3FA8" w:rsidRDefault="0029388A" w:rsidP="00D05A11">
      <w:pPr>
        <w:spacing w:line="240" w:lineRule="auto"/>
        <w:jc w:val="both"/>
        <w:rPr>
          <w:rFonts w:ascii="Times New Roman" w:eastAsia="Times New Roman" w:hAnsi="Times New Roman" w:cs="Times New Roman"/>
        </w:rPr>
      </w:pPr>
      <w:r>
        <w:rPr>
          <w:rFonts w:ascii="Times New Roman" w:eastAsia="Times New Roman" w:hAnsi="Times New Roman" w:cs="Times New Roman"/>
        </w:rPr>
        <w:t>Όπου,</w:t>
      </w:r>
    </w:p>
    <w:p w14:paraId="5D0DD37F" w14:textId="3CA44942" w:rsidR="0029388A" w:rsidRDefault="00491350" w:rsidP="00D05A11">
      <w:pPr>
        <w:spacing w:line="240" w:lineRule="auto"/>
        <w:jc w:val="both"/>
        <w:rPr>
          <w:rFonts w:ascii="Times New Roman" w:eastAsia="Times New Roman" w:hAnsi="Times New Roman" w:cs="Times New Roman"/>
          <w:iCs/>
        </w:rPr>
      </w:pPr>
      <m:oMath>
        <m:acc>
          <m:accPr>
            <m:chr m:val="̇"/>
            <m:ctrlPr>
              <w:rPr>
                <w:rFonts w:ascii="Cambria Math" w:eastAsia="Times New Roman" w:hAnsi="Cambria Math" w:cs="Times New Roman"/>
                <w:i/>
                <w:iCs/>
              </w:rPr>
            </m:ctrlPr>
          </m:accPr>
          <m:e>
            <m:r>
              <w:rPr>
                <w:rFonts w:ascii="Cambria Math" w:eastAsia="Times New Roman" w:hAnsi="Cambria Math" w:cs="Times New Roman"/>
              </w:rPr>
              <m:t>Q</m:t>
            </m:r>
          </m:e>
        </m:acc>
      </m:oMath>
      <w:r w:rsidR="0029388A" w:rsidRPr="0029388A">
        <w:rPr>
          <w:rFonts w:ascii="Times New Roman" w:eastAsia="Times New Roman" w:hAnsi="Times New Roman" w:cs="Times New Roman"/>
          <w:iCs/>
        </w:rPr>
        <w:t xml:space="preserve">: </w:t>
      </w:r>
      <w:r w:rsidR="0029388A">
        <w:rPr>
          <w:rFonts w:ascii="Times New Roman" w:eastAsia="Times New Roman" w:hAnsi="Times New Roman" w:cs="Times New Roman"/>
          <w:iCs/>
        </w:rPr>
        <w:t>η ικανότητα ψύξης (</w:t>
      </w:r>
      <w:r w:rsidR="0029388A">
        <w:rPr>
          <w:rFonts w:ascii="Times New Roman" w:eastAsia="Times New Roman" w:hAnsi="Times New Roman" w:cs="Times New Roman"/>
          <w:iCs/>
          <w:lang w:val="en-GB"/>
        </w:rPr>
        <w:t>kW</w:t>
      </w:r>
      <w:r w:rsidR="0029388A" w:rsidRPr="0029388A">
        <w:rPr>
          <w:rFonts w:ascii="Times New Roman" w:eastAsia="Times New Roman" w:hAnsi="Times New Roman" w:cs="Times New Roman"/>
          <w:iCs/>
        </w:rPr>
        <w:t>)</w:t>
      </w:r>
    </w:p>
    <w:p w14:paraId="30A3C567" w14:textId="46CA0833" w:rsidR="0029388A" w:rsidRPr="00043799" w:rsidRDefault="00491350" w:rsidP="0029388A">
      <w:pPr>
        <w:spacing w:line="240" w:lineRule="auto"/>
        <w:jc w:val="both"/>
        <w:rPr>
          <w:rFonts w:ascii="Times New Roman" w:eastAsia="Times New Roman" w:hAnsi="Times New Roman" w:cs="Times New Roman"/>
          <w:iCs/>
        </w:rPr>
      </w:pPr>
      <m:oMath>
        <m:acc>
          <m:accPr>
            <m:chr m:val="̇"/>
            <m:ctrlPr>
              <w:rPr>
                <w:rFonts w:ascii="Cambria Math" w:eastAsia="Times New Roman" w:hAnsi="Cambria Math" w:cs="Times New Roman"/>
                <w:i/>
                <w:iCs/>
              </w:rPr>
            </m:ctrlPr>
          </m:accPr>
          <m:e>
            <m:r>
              <w:rPr>
                <w:rFonts w:ascii="Cambria Math" w:eastAsia="Times New Roman" w:hAnsi="Cambria Math" w:cs="Times New Roman"/>
              </w:rPr>
              <m:t>m</m:t>
            </m:r>
          </m:e>
        </m:acc>
      </m:oMath>
      <w:r w:rsidR="0029388A" w:rsidRPr="00043799">
        <w:rPr>
          <w:rFonts w:ascii="Times New Roman" w:eastAsia="Times New Roman" w:hAnsi="Times New Roman" w:cs="Times New Roman"/>
          <w:iCs/>
        </w:rPr>
        <w:t>:</w:t>
      </w:r>
      <w:r w:rsidR="006B246C" w:rsidRPr="00043799">
        <w:rPr>
          <w:rFonts w:ascii="Times New Roman" w:eastAsia="Times New Roman" w:hAnsi="Times New Roman" w:cs="Times New Roman"/>
          <w:iCs/>
        </w:rPr>
        <w:t xml:space="preserve"> </w:t>
      </w:r>
      <w:r w:rsidR="0029388A" w:rsidRPr="00043799">
        <w:rPr>
          <w:rFonts w:ascii="Times New Roman" w:eastAsia="Times New Roman" w:hAnsi="Times New Roman" w:cs="Times New Roman"/>
          <w:iCs/>
        </w:rPr>
        <w:t>η παροχή μάζας (</w:t>
      </w:r>
      <w:r w:rsidR="0029388A" w:rsidRPr="00043799">
        <w:rPr>
          <w:rFonts w:ascii="Times New Roman" w:eastAsia="Times New Roman" w:hAnsi="Times New Roman" w:cs="Times New Roman"/>
          <w:iCs/>
          <w:lang w:val="en-GB"/>
        </w:rPr>
        <w:t>kg</w:t>
      </w:r>
      <w:r w:rsidR="0029388A" w:rsidRPr="00043799">
        <w:rPr>
          <w:rFonts w:ascii="Times New Roman" w:eastAsia="Times New Roman" w:hAnsi="Times New Roman" w:cs="Times New Roman"/>
          <w:iCs/>
        </w:rPr>
        <w:t>/</w:t>
      </w:r>
      <w:r w:rsidR="0029388A" w:rsidRPr="00043799">
        <w:rPr>
          <w:rFonts w:ascii="Times New Roman" w:eastAsia="Times New Roman" w:hAnsi="Times New Roman" w:cs="Times New Roman"/>
          <w:iCs/>
          <w:lang w:val="en-GB"/>
        </w:rPr>
        <w:t>s</w:t>
      </w:r>
      <w:r w:rsidR="0029388A" w:rsidRPr="00043799">
        <w:rPr>
          <w:rFonts w:ascii="Times New Roman" w:eastAsia="Times New Roman" w:hAnsi="Times New Roman" w:cs="Times New Roman"/>
          <w:iCs/>
        </w:rPr>
        <w:t>)</w:t>
      </w:r>
    </w:p>
    <w:p w14:paraId="5F60372A" w14:textId="18DE315C" w:rsidR="002F4ADD" w:rsidRPr="00043799" w:rsidRDefault="002F4ADD" w:rsidP="00D05A11">
      <w:pPr>
        <w:spacing w:line="240" w:lineRule="auto"/>
        <w:jc w:val="both"/>
        <w:rPr>
          <w:rFonts w:ascii="Times New Roman" w:eastAsia="Times New Roman" w:hAnsi="Times New Roman" w:cs="Times New Roman"/>
          <w:iCs/>
        </w:rPr>
      </w:pPr>
      <w:r w:rsidRPr="00043799">
        <w:rPr>
          <w:rFonts w:ascii="Times New Roman" w:eastAsia="Times New Roman" w:hAnsi="Times New Roman" w:cs="Times New Roman"/>
          <w:iCs/>
        </w:rPr>
        <w:t>Δ</w:t>
      </w:r>
      <w:r w:rsidR="00CA5EC8" w:rsidRPr="00043799">
        <w:rPr>
          <w:rFonts w:ascii="Times New Roman" w:eastAsia="Times New Roman" w:hAnsi="Times New Roman" w:cs="Times New Roman"/>
          <w:iCs/>
          <w:lang w:val="en-US"/>
        </w:rPr>
        <w:t>h</w:t>
      </w:r>
      <w:r w:rsidR="00CA5EC8" w:rsidRPr="00043799">
        <w:rPr>
          <w:rFonts w:ascii="Times New Roman" w:eastAsia="Times New Roman" w:hAnsi="Times New Roman" w:cs="Times New Roman"/>
          <w:iCs/>
        </w:rPr>
        <w:t>:</w:t>
      </w:r>
      <w:r w:rsidR="00043799" w:rsidRPr="00043799">
        <w:rPr>
          <w:rFonts w:ascii="Times New Roman" w:eastAsia="Times New Roman" w:hAnsi="Times New Roman" w:cs="Times New Roman"/>
          <w:iCs/>
        </w:rPr>
        <w:t xml:space="preserve"> διαφορά ενθαλπίας (</w:t>
      </w:r>
      <w:r w:rsidR="00043799" w:rsidRPr="00043799">
        <w:rPr>
          <w:rFonts w:ascii="Times New Roman" w:eastAsia="Times New Roman" w:hAnsi="Times New Roman" w:cs="Times New Roman"/>
          <w:iCs/>
          <w:lang w:val="en-GB"/>
        </w:rPr>
        <w:t>kJ</w:t>
      </w:r>
      <w:r w:rsidR="00043799" w:rsidRPr="00043799">
        <w:rPr>
          <w:rFonts w:ascii="Times New Roman" w:eastAsia="Times New Roman" w:hAnsi="Times New Roman" w:cs="Times New Roman"/>
          <w:iCs/>
        </w:rPr>
        <w:t>/</w:t>
      </w:r>
      <w:r w:rsidR="00043799" w:rsidRPr="00043799">
        <w:rPr>
          <w:rFonts w:ascii="Times New Roman" w:eastAsia="Times New Roman" w:hAnsi="Times New Roman" w:cs="Times New Roman"/>
          <w:iCs/>
          <w:lang w:val="en-GB"/>
        </w:rPr>
        <w:t>kg</w:t>
      </w:r>
      <w:r w:rsidR="00043799" w:rsidRPr="00043799">
        <w:rPr>
          <w:rFonts w:ascii="Times New Roman" w:eastAsia="Times New Roman" w:hAnsi="Times New Roman" w:cs="Times New Roman"/>
          <w:iCs/>
        </w:rPr>
        <w:t>)</w:t>
      </w:r>
      <w:r w:rsidR="00CA5EC8" w:rsidRPr="00043799">
        <w:rPr>
          <w:rFonts w:ascii="Times New Roman" w:eastAsia="Times New Roman" w:hAnsi="Times New Roman" w:cs="Times New Roman"/>
          <w:iCs/>
        </w:rPr>
        <w:t xml:space="preserve"> </w:t>
      </w:r>
    </w:p>
    <w:p w14:paraId="059B3795" w14:textId="4B322FCA" w:rsidR="0029388A" w:rsidRDefault="008F1AEA" w:rsidP="00D05A11">
      <w:pPr>
        <w:spacing w:line="240" w:lineRule="auto"/>
        <w:jc w:val="both"/>
        <w:rPr>
          <w:rFonts w:ascii="Times New Roman" w:eastAsia="Times New Roman" w:hAnsi="Times New Roman" w:cs="Times New Roman"/>
          <w:iCs/>
        </w:rPr>
      </w:pPr>
      <w:r w:rsidRPr="00043799">
        <w:rPr>
          <w:rFonts w:ascii="Times New Roman" w:eastAsia="Times New Roman" w:hAnsi="Times New Roman" w:cs="Times New Roman"/>
          <w:iCs/>
          <w:lang w:val="en-GB"/>
        </w:rPr>
        <w:t>c</w:t>
      </w:r>
      <w:r w:rsidR="0029388A" w:rsidRPr="00043799">
        <w:rPr>
          <w:rFonts w:ascii="Times New Roman" w:eastAsia="Times New Roman" w:hAnsi="Times New Roman" w:cs="Times New Roman"/>
          <w:iCs/>
          <w:vertAlign w:val="subscript"/>
          <w:lang w:val="en-GB"/>
        </w:rPr>
        <w:t>p</w:t>
      </w:r>
      <w:r w:rsidR="0029388A" w:rsidRPr="00043799">
        <w:rPr>
          <w:rFonts w:ascii="Times New Roman" w:eastAsia="Times New Roman" w:hAnsi="Times New Roman" w:cs="Times New Roman"/>
          <w:iCs/>
        </w:rPr>
        <w:t xml:space="preserve">: </w:t>
      </w:r>
      <w:r w:rsidR="006B246C" w:rsidRPr="00043799">
        <w:rPr>
          <w:rFonts w:ascii="Times New Roman" w:eastAsia="Times New Roman" w:hAnsi="Times New Roman" w:cs="Times New Roman"/>
          <w:iCs/>
        </w:rPr>
        <w:t>ειδική</w:t>
      </w:r>
      <w:r w:rsidR="006B246C">
        <w:rPr>
          <w:rFonts w:ascii="Times New Roman" w:eastAsia="Times New Roman" w:hAnsi="Times New Roman" w:cs="Times New Roman"/>
          <w:iCs/>
        </w:rPr>
        <w:t xml:space="preserve"> </w:t>
      </w:r>
      <w:r w:rsidR="0029388A">
        <w:rPr>
          <w:rFonts w:ascii="Times New Roman" w:eastAsia="Times New Roman" w:hAnsi="Times New Roman" w:cs="Times New Roman"/>
          <w:iCs/>
        </w:rPr>
        <w:t>θερμότητα αέρα (</w:t>
      </w:r>
      <w:r w:rsidR="00595DC9">
        <w:rPr>
          <w:rFonts w:ascii="Times New Roman" w:eastAsia="Times New Roman" w:hAnsi="Times New Roman" w:cs="Times New Roman"/>
          <w:iCs/>
        </w:rPr>
        <w:t xml:space="preserve">1,006 </w:t>
      </w:r>
      <w:r w:rsidR="0029388A">
        <w:rPr>
          <w:rFonts w:ascii="Times New Roman" w:eastAsia="Times New Roman" w:hAnsi="Times New Roman" w:cs="Times New Roman"/>
          <w:iCs/>
          <w:lang w:val="en-GB"/>
        </w:rPr>
        <w:t>kJ</w:t>
      </w:r>
      <w:r w:rsidR="0029388A" w:rsidRPr="0029388A">
        <w:rPr>
          <w:rFonts w:ascii="Times New Roman" w:eastAsia="Times New Roman" w:hAnsi="Times New Roman" w:cs="Times New Roman"/>
          <w:iCs/>
        </w:rPr>
        <w:t>/</w:t>
      </w:r>
      <w:proofErr w:type="spellStart"/>
      <w:r w:rsidR="0029388A">
        <w:rPr>
          <w:rFonts w:ascii="Times New Roman" w:eastAsia="Times New Roman" w:hAnsi="Times New Roman" w:cs="Times New Roman"/>
          <w:iCs/>
          <w:lang w:val="en-GB"/>
        </w:rPr>
        <w:t>kgK</w:t>
      </w:r>
      <w:proofErr w:type="spellEnd"/>
      <w:r w:rsidR="0029388A" w:rsidRPr="0029388A">
        <w:rPr>
          <w:rFonts w:ascii="Times New Roman" w:eastAsia="Times New Roman" w:hAnsi="Times New Roman" w:cs="Times New Roman"/>
          <w:iCs/>
        </w:rPr>
        <w:t>)</w:t>
      </w:r>
    </w:p>
    <w:p w14:paraId="519C6667" w14:textId="365D00C5" w:rsidR="0029388A" w:rsidRDefault="0029388A" w:rsidP="00D05A11">
      <w:pPr>
        <w:spacing w:line="240" w:lineRule="auto"/>
        <w:jc w:val="both"/>
        <w:rPr>
          <w:rFonts w:ascii="Times New Roman" w:eastAsia="Times New Roman" w:hAnsi="Times New Roman" w:cs="Times New Roman"/>
          <w:iCs/>
        </w:rPr>
      </w:pPr>
      <w:r>
        <w:rPr>
          <w:rFonts w:ascii="Times New Roman" w:eastAsia="Times New Roman" w:hAnsi="Times New Roman" w:cs="Times New Roman"/>
          <w:iCs/>
        </w:rPr>
        <w:t>ΔΤ</w:t>
      </w:r>
      <w:r w:rsidRPr="0029388A">
        <w:rPr>
          <w:rFonts w:ascii="Times New Roman" w:eastAsia="Times New Roman" w:hAnsi="Times New Roman" w:cs="Times New Roman"/>
          <w:iCs/>
        </w:rPr>
        <w:t xml:space="preserve">: </w:t>
      </w:r>
      <w:r>
        <w:rPr>
          <w:rFonts w:ascii="Times New Roman" w:eastAsia="Times New Roman" w:hAnsi="Times New Roman" w:cs="Times New Roman"/>
          <w:iCs/>
        </w:rPr>
        <w:t>Διαφορά θερμοκρασίας αέρα (Κ)</w:t>
      </w:r>
    </w:p>
    <w:p w14:paraId="4D51C35B" w14:textId="3DFC7E8B" w:rsidR="0029388A" w:rsidRDefault="008E3B31" w:rsidP="008E3B31">
      <w:pPr>
        <w:spacing w:line="240" w:lineRule="auto"/>
        <w:jc w:val="both"/>
        <w:rPr>
          <w:rFonts w:ascii="Times New Roman" w:eastAsia="Times New Roman" w:hAnsi="Times New Roman" w:cs="Times New Roman"/>
          <w:iCs/>
        </w:rPr>
      </w:pPr>
      <w:r w:rsidRPr="008E3B31">
        <w:rPr>
          <w:rFonts w:ascii="Times New Roman" w:eastAsia="Times New Roman" w:hAnsi="Times New Roman" w:cs="Times New Roman"/>
          <w:iCs/>
        </w:rPr>
        <w:t>Ο ρυθμός ροής μάζας ανά μονάδα χρόνου διαμέσου μιας εγκάρσιας διατομής (</w:t>
      </w:r>
      <w:r w:rsidR="006B246C">
        <w:rPr>
          <w:rFonts w:ascii="Times New Roman" w:eastAsia="Times New Roman" w:hAnsi="Times New Roman" w:cs="Times New Roman"/>
          <w:iCs/>
        </w:rPr>
        <w:t>π</w:t>
      </w:r>
      <w:r w:rsidRPr="008E3B31">
        <w:rPr>
          <w:rFonts w:ascii="Times New Roman" w:eastAsia="Times New Roman" w:hAnsi="Times New Roman" w:cs="Times New Roman"/>
          <w:iCs/>
        </w:rPr>
        <w:t>αροχή μάζας) ισούται με την πυκνότητα επί την παροχή όγκου</w:t>
      </w:r>
      <w:r w:rsidR="001C631A">
        <w:rPr>
          <w:rFonts w:ascii="Times New Roman" w:eastAsia="Times New Roman" w:hAnsi="Times New Roman" w:cs="Times New Roman"/>
          <w:iCs/>
        </w:rPr>
        <w:t>. Επίσης, η παροχή μάζας ισούται με το λόγο της παροχής όγκου προς τον ειδικό όγκο</w:t>
      </w:r>
      <w:r w:rsidR="00AE7945">
        <w:rPr>
          <w:rFonts w:ascii="Times New Roman" w:eastAsia="Times New Roman" w:hAnsi="Times New Roman" w:cs="Times New Roman"/>
          <w:iCs/>
        </w:rPr>
        <w:t>. Ο ειδικός</w:t>
      </w:r>
      <w:r w:rsidR="00AE7945" w:rsidRPr="00AE7945">
        <w:rPr>
          <w:rFonts w:ascii="Times New Roman" w:eastAsia="Times New Roman" w:hAnsi="Times New Roman" w:cs="Times New Roman"/>
          <w:iCs/>
        </w:rPr>
        <w:t xml:space="preserve"> όγκος </w:t>
      </w:r>
      <w:r w:rsidR="00AE7945">
        <w:rPr>
          <w:rFonts w:ascii="Times New Roman" w:eastAsia="Times New Roman" w:hAnsi="Times New Roman" w:cs="Times New Roman"/>
          <w:iCs/>
        </w:rPr>
        <w:t xml:space="preserve">ενός αερίου είναι ο όγκος </w:t>
      </w:r>
      <w:r w:rsidR="00AE7945" w:rsidRPr="00AE7945">
        <w:rPr>
          <w:rFonts w:ascii="Times New Roman" w:eastAsia="Times New Roman" w:hAnsi="Times New Roman" w:cs="Times New Roman"/>
          <w:iCs/>
        </w:rPr>
        <w:t>που καταλαμβάνει η μονάδα του βάρους αυτού</w:t>
      </w:r>
      <w:r w:rsidR="001C631A">
        <w:rPr>
          <w:rFonts w:ascii="Times New Roman" w:eastAsia="Times New Roman" w:hAnsi="Times New Roman" w:cs="Times New Roman"/>
          <w:iCs/>
        </w:rPr>
        <w:t>. Δηλαδή,</w:t>
      </w:r>
    </w:p>
    <w:p w14:paraId="12879AD8" w14:textId="78D20D8B" w:rsidR="001C631A" w:rsidRPr="00E079F3" w:rsidRDefault="00491350" w:rsidP="00F743D6">
      <w:pPr>
        <w:spacing w:line="240" w:lineRule="auto"/>
        <w:jc w:val="center"/>
        <w:rPr>
          <w:rFonts w:ascii="Times New Roman" w:eastAsia="Times New Roman" w:hAnsi="Times New Roman" w:cs="Times New Roman"/>
          <w:sz w:val="28"/>
          <w:szCs w:val="28"/>
        </w:rPr>
      </w:pPr>
      <m:oMath>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lang w:val="en-GB"/>
              </w:rPr>
              <m:t>m</m:t>
            </m:r>
          </m:e>
        </m:acc>
        <m:r>
          <w:rPr>
            <w:rFonts w:ascii="Cambria Math" w:eastAsia="Times New Roman" w:hAnsi="Cambria Math" w:cs="Times New Roman"/>
            <w:sz w:val="28"/>
            <w:szCs w:val="28"/>
          </w:rPr>
          <m:t>=ρ∙</m:t>
        </m:r>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lang w:val="en-GB"/>
              </w:rPr>
              <m:t>V</m:t>
            </m:r>
          </m:e>
        </m:acc>
        <m:r>
          <w:rPr>
            <w:rFonts w:ascii="Cambria Math" w:eastAsia="Times New Roman" w:hAnsi="Cambria Math" w:cs="Times New Roman"/>
            <w:sz w:val="28"/>
            <w:szCs w:val="28"/>
          </w:rPr>
          <m:t>=</m:t>
        </m:r>
        <m:f>
          <m:fPr>
            <m:ctrlPr>
              <w:rPr>
                <w:rFonts w:ascii="Cambria Math" w:eastAsia="Times New Roman" w:hAnsi="Cambria Math" w:cs="Times New Roman"/>
                <w:i/>
                <w:iCs/>
                <w:sz w:val="28"/>
                <w:szCs w:val="28"/>
              </w:rPr>
            </m:ctrlPr>
          </m:fPr>
          <m:num>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V</m:t>
                </m:r>
              </m:e>
            </m:acc>
          </m:num>
          <m:den>
            <m:r>
              <w:rPr>
                <w:rFonts w:ascii="Cambria Math" w:eastAsia="Times New Roman" w:hAnsi="Cambria Math" w:cs="Times New Roman"/>
                <w:sz w:val="28"/>
                <w:szCs w:val="28"/>
              </w:rPr>
              <m:t>υ</m:t>
            </m:r>
          </m:den>
        </m:f>
      </m:oMath>
      <w:r w:rsidR="00F743D6" w:rsidRPr="00E079F3">
        <w:rPr>
          <w:rFonts w:ascii="Times New Roman" w:eastAsia="Times New Roman" w:hAnsi="Times New Roman" w:cs="Times New Roman"/>
          <w:i/>
          <w:iCs/>
          <w:sz w:val="28"/>
          <w:szCs w:val="28"/>
        </w:rPr>
        <w:t xml:space="preserve">          </w:t>
      </w:r>
      <w:r w:rsidR="00F743D6" w:rsidRPr="00E079F3">
        <w:rPr>
          <w:rFonts w:ascii="Times New Roman" w:eastAsia="Times New Roman" w:hAnsi="Times New Roman" w:cs="Times New Roman"/>
          <w:sz w:val="28"/>
          <w:szCs w:val="28"/>
        </w:rPr>
        <w:t>(</w:t>
      </w:r>
      <w:r w:rsidR="002F4ADD" w:rsidRPr="00BB1913">
        <w:rPr>
          <w:rFonts w:ascii="Times New Roman" w:eastAsia="Times New Roman" w:hAnsi="Times New Roman" w:cs="Times New Roman"/>
          <w:sz w:val="28"/>
          <w:szCs w:val="28"/>
        </w:rPr>
        <w:t>3</w:t>
      </w:r>
      <w:r w:rsidR="00F743D6" w:rsidRPr="00E079F3">
        <w:rPr>
          <w:rFonts w:ascii="Times New Roman" w:eastAsia="Times New Roman" w:hAnsi="Times New Roman" w:cs="Times New Roman"/>
          <w:sz w:val="28"/>
          <w:szCs w:val="28"/>
        </w:rPr>
        <w:t>)</w:t>
      </w:r>
    </w:p>
    <w:p w14:paraId="042F02FE" w14:textId="42D10F04" w:rsidR="00F743D6" w:rsidRPr="00F743D6" w:rsidRDefault="00F743D6" w:rsidP="00F743D6">
      <w:pPr>
        <w:spacing w:line="240" w:lineRule="auto"/>
        <w:rPr>
          <w:rFonts w:ascii="Times New Roman" w:eastAsia="Times New Roman" w:hAnsi="Times New Roman" w:cs="Times New Roman"/>
        </w:rPr>
      </w:pPr>
      <w:r w:rsidRPr="00F743D6">
        <w:rPr>
          <w:rFonts w:ascii="Times New Roman" w:eastAsia="Times New Roman" w:hAnsi="Times New Roman" w:cs="Times New Roman"/>
        </w:rPr>
        <w:t xml:space="preserve">Όπου, </w:t>
      </w:r>
    </w:p>
    <w:p w14:paraId="4923C638" w14:textId="77777777" w:rsidR="00F743D6" w:rsidRDefault="00491350" w:rsidP="00F743D6">
      <w:pPr>
        <w:spacing w:line="240" w:lineRule="auto"/>
        <w:jc w:val="both"/>
        <w:rPr>
          <w:rFonts w:ascii="Times New Roman" w:eastAsia="Times New Roman" w:hAnsi="Times New Roman" w:cs="Times New Roman"/>
          <w:iCs/>
        </w:rPr>
      </w:pPr>
      <m:oMath>
        <m:acc>
          <m:accPr>
            <m:chr m:val="̇"/>
            <m:ctrlPr>
              <w:rPr>
                <w:rFonts w:ascii="Cambria Math" w:eastAsia="Times New Roman" w:hAnsi="Cambria Math" w:cs="Times New Roman"/>
                <w:i/>
                <w:iCs/>
              </w:rPr>
            </m:ctrlPr>
          </m:accPr>
          <m:e>
            <m:r>
              <w:rPr>
                <w:rFonts w:ascii="Cambria Math" w:eastAsia="Times New Roman" w:hAnsi="Cambria Math" w:cs="Times New Roman"/>
              </w:rPr>
              <m:t>m</m:t>
            </m:r>
          </m:e>
        </m:acc>
      </m:oMath>
      <w:r w:rsidR="00F743D6" w:rsidRPr="0029388A">
        <w:rPr>
          <w:rFonts w:ascii="Times New Roman" w:eastAsia="Times New Roman" w:hAnsi="Times New Roman" w:cs="Times New Roman"/>
          <w:iCs/>
        </w:rPr>
        <w:t xml:space="preserve"> :</w:t>
      </w:r>
      <w:r w:rsidR="00F743D6">
        <w:rPr>
          <w:rFonts w:ascii="Times New Roman" w:eastAsia="Times New Roman" w:hAnsi="Times New Roman" w:cs="Times New Roman"/>
          <w:iCs/>
        </w:rPr>
        <w:t>η παροχή μάζας (</w:t>
      </w:r>
      <w:r w:rsidR="00F743D6">
        <w:rPr>
          <w:rFonts w:ascii="Times New Roman" w:eastAsia="Times New Roman" w:hAnsi="Times New Roman" w:cs="Times New Roman"/>
          <w:iCs/>
          <w:lang w:val="en-GB"/>
        </w:rPr>
        <w:t>kg</w:t>
      </w:r>
      <w:r w:rsidR="00F743D6" w:rsidRPr="0029388A">
        <w:rPr>
          <w:rFonts w:ascii="Times New Roman" w:eastAsia="Times New Roman" w:hAnsi="Times New Roman" w:cs="Times New Roman"/>
          <w:iCs/>
        </w:rPr>
        <w:t>/</w:t>
      </w:r>
      <w:r w:rsidR="00F743D6">
        <w:rPr>
          <w:rFonts w:ascii="Times New Roman" w:eastAsia="Times New Roman" w:hAnsi="Times New Roman" w:cs="Times New Roman"/>
          <w:iCs/>
          <w:lang w:val="en-GB"/>
        </w:rPr>
        <w:t>s</w:t>
      </w:r>
      <w:r w:rsidR="00F743D6" w:rsidRPr="0029388A">
        <w:rPr>
          <w:rFonts w:ascii="Times New Roman" w:eastAsia="Times New Roman" w:hAnsi="Times New Roman" w:cs="Times New Roman"/>
          <w:iCs/>
        </w:rPr>
        <w:t>)</w:t>
      </w:r>
    </w:p>
    <w:p w14:paraId="6939E7B7" w14:textId="22627829" w:rsidR="00F743D6" w:rsidRPr="00E079F3" w:rsidRDefault="00F743D6" w:rsidP="00F743D6">
      <w:pPr>
        <w:spacing w:line="240" w:lineRule="auto"/>
        <w:rPr>
          <w:rFonts w:ascii="Times New Roman" w:eastAsia="Times New Roman" w:hAnsi="Times New Roman" w:cs="Times New Roman"/>
        </w:rPr>
      </w:pPr>
      <w:r>
        <w:rPr>
          <w:rFonts w:ascii="Times New Roman" w:eastAsia="Times New Roman" w:hAnsi="Times New Roman" w:cs="Times New Roman"/>
          <w:i/>
          <w:iCs/>
        </w:rPr>
        <w:t xml:space="preserve">ρ </w:t>
      </w:r>
      <w:r w:rsidRPr="00E079F3">
        <w:rPr>
          <w:rFonts w:ascii="Times New Roman" w:eastAsia="Times New Roman" w:hAnsi="Times New Roman" w:cs="Times New Roman"/>
        </w:rPr>
        <w:t xml:space="preserve">: </w:t>
      </w:r>
      <w:r>
        <w:rPr>
          <w:rFonts w:ascii="Times New Roman" w:eastAsia="Times New Roman" w:hAnsi="Times New Roman" w:cs="Times New Roman"/>
        </w:rPr>
        <w:t>πυκνότητα</w:t>
      </w:r>
      <w:r w:rsidRPr="00E079F3">
        <w:rPr>
          <w:rFonts w:ascii="Times New Roman" w:eastAsia="Times New Roman" w:hAnsi="Times New Roman" w:cs="Times New Roman"/>
        </w:rPr>
        <w:t xml:space="preserve"> (</w:t>
      </w:r>
      <w:r>
        <w:rPr>
          <w:rFonts w:ascii="Times New Roman" w:eastAsia="Times New Roman" w:hAnsi="Times New Roman" w:cs="Times New Roman"/>
          <w:lang w:val="en-GB"/>
        </w:rPr>
        <w:t>kg</w:t>
      </w:r>
      <w:r w:rsidRPr="00E079F3">
        <w:rPr>
          <w:rFonts w:ascii="Times New Roman" w:eastAsia="Times New Roman" w:hAnsi="Times New Roman" w:cs="Times New Roman"/>
        </w:rPr>
        <w:t>/</w:t>
      </w:r>
      <w:r>
        <w:rPr>
          <w:rFonts w:ascii="Times New Roman" w:eastAsia="Times New Roman" w:hAnsi="Times New Roman" w:cs="Times New Roman"/>
          <w:lang w:val="en-GB"/>
        </w:rPr>
        <w:t>m</w:t>
      </w:r>
      <w:r w:rsidRPr="00E079F3">
        <w:rPr>
          <w:rFonts w:ascii="Times New Roman" w:eastAsia="Times New Roman" w:hAnsi="Times New Roman" w:cs="Times New Roman"/>
          <w:vertAlign w:val="superscript"/>
        </w:rPr>
        <w:t>3</w:t>
      </w:r>
      <w:r w:rsidRPr="00E079F3">
        <w:rPr>
          <w:rFonts w:ascii="Times New Roman" w:eastAsia="Times New Roman" w:hAnsi="Times New Roman" w:cs="Times New Roman"/>
        </w:rPr>
        <w:t>)</w:t>
      </w:r>
    </w:p>
    <w:p w14:paraId="36A87564" w14:textId="68F3C7FA" w:rsidR="00F743D6" w:rsidRDefault="00491350" w:rsidP="00F743D6">
      <w:pPr>
        <w:spacing w:line="240" w:lineRule="auto"/>
        <w:rPr>
          <w:rFonts w:ascii="Times New Roman" w:eastAsia="Times New Roman" w:hAnsi="Times New Roman" w:cs="Times New Roman"/>
          <w:iCs/>
        </w:rPr>
      </w:pPr>
      <m:oMath>
        <m:acc>
          <m:accPr>
            <m:chr m:val="̇"/>
            <m:ctrlPr>
              <w:rPr>
                <w:rFonts w:ascii="Cambria Math" w:eastAsia="Times New Roman" w:hAnsi="Cambria Math" w:cs="Times New Roman"/>
                <w:i/>
                <w:iCs/>
              </w:rPr>
            </m:ctrlPr>
          </m:accPr>
          <m:e>
            <m:r>
              <w:rPr>
                <w:rFonts w:ascii="Cambria Math" w:eastAsia="Times New Roman" w:hAnsi="Cambria Math" w:cs="Times New Roman"/>
                <w:lang w:val="en-GB"/>
              </w:rPr>
              <m:t>V</m:t>
            </m:r>
          </m:e>
        </m:acc>
      </m:oMath>
      <w:r w:rsidR="00F743D6" w:rsidRPr="00F743D6">
        <w:rPr>
          <w:rFonts w:ascii="Times New Roman" w:eastAsia="Times New Roman" w:hAnsi="Times New Roman" w:cs="Times New Roman"/>
          <w:iCs/>
        </w:rPr>
        <w:t xml:space="preserve">: </w:t>
      </w:r>
      <w:r w:rsidR="00F743D6">
        <w:rPr>
          <w:rFonts w:ascii="Times New Roman" w:eastAsia="Times New Roman" w:hAnsi="Times New Roman" w:cs="Times New Roman"/>
          <w:iCs/>
        </w:rPr>
        <w:t>παροχή όγκου (</w:t>
      </w:r>
      <w:r w:rsidR="00F743D6">
        <w:rPr>
          <w:rFonts w:ascii="Times New Roman" w:eastAsia="Times New Roman" w:hAnsi="Times New Roman" w:cs="Times New Roman"/>
          <w:iCs/>
          <w:lang w:val="en-GB"/>
        </w:rPr>
        <w:t>m</w:t>
      </w:r>
      <w:r w:rsidR="00F743D6" w:rsidRPr="00F743D6">
        <w:rPr>
          <w:rFonts w:ascii="Times New Roman" w:eastAsia="Times New Roman" w:hAnsi="Times New Roman" w:cs="Times New Roman"/>
          <w:iCs/>
          <w:vertAlign w:val="superscript"/>
        </w:rPr>
        <w:t>3</w:t>
      </w:r>
      <w:r w:rsidR="00F743D6" w:rsidRPr="00F743D6">
        <w:rPr>
          <w:rFonts w:ascii="Times New Roman" w:eastAsia="Times New Roman" w:hAnsi="Times New Roman" w:cs="Times New Roman"/>
          <w:iCs/>
        </w:rPr>
        <w:t>/</w:t>
      </w:r>
      <w:r w:rsidR="00F743D6">
        <w:rPr>
          <w:rFonts w:ascii="Times New Roman" w:eastAsia="Times New Roman" w:hAnsi="Times New Roman" w:cs="Times New Roman"/>
          <w:iCs/>
          <w:lang w:val="en-GB"/>
        </w:rPr>
        <w:t>s</w:t>
      </w:r>
      <w:r w:rsidR="00F743D6" w:rsidRPr="00F743D6">
        <w:rPr>
          <w:rFonts w:ascii="Times New Roman" w:eastAsia="Times New Roman" w:hAnsi="Times New Roman" w:cs="Times New Roman"/>
          <w:iCs/>
        </w:rPr>
        <w:t>)</w:t>
      </w:r>
    </w:p>
    <w:p w14:paraId="6B4BAA6B" w14:textId="28FB808C" w:rsidR="00F743D6" w:rsidRPr="00AE7945" w:rsidRDefault="006B246C" w:rsidP="00F743D6">
      <w:pPr>
        <w:spacing w:line="240" w:lineRule="auto"/>
        <w:rPr>
          <w:rFonts w:ascii="Times New Roman" w:eastAsia="Times New Roman" w:hAnsi="Times New Roman" w:cs="Times New Roman"/>
        </w:rPr>
      </w:pPr>
      <w:r>
        <w:rPr>
          <w:rFonts w:ascii="Times New Roman" w:eastAsia="Times New Roman" w:hAnsi="Times New Roman" w:cs="Times New Roman"/>
          <w:iCs/>
        </w:rPr>
        <w:t>υ</w:t>
      </w:r>
      <w:r w:rsidR="00F743D6" w:rsidRPr="00AE7945">
        <w:rPr>
          <w:rFonts w:ascii="Times New Roman" w:eastAsia="Times New Roman" w:hAnsi="Times New Roman" w:cs="Times New Roman"/>
          <w:iCs/>
        </w:rPr>
        <w:t xml:space="preserve">: </w:t>
      </w:r>
      <w:r w:rsidR="00F743D6">
        <w:rPr>
          <w:rFonts w:ascii="Times New Roman" w:eastAsia="Times New Roman" w:hAnsi="Times New Roman" w:cs="Times New Roman"/>
          <w:iCs/>
        </w:rPr>
        <w:t xml:space="preserve">ειδικός όγκος </w:t>
      </w:r>
      <w:r w:rsidR="00AE7945" w:rsidRPr="00AE7945">
        <w:rPr>
          <w:rFonts w:ascii="Times New Roman" w:eastAsia="Times New Roman" w:hAnsi="Times New Roman" w:cs="Times New Roman"/>
        </w:rPr>
        <w:t>(</w:t>
      </w:r>
      <w:r w:rsidR="00AE7945">
        <w:rPr>
          <w:rFonts w:ascii="Times New Roman" w:eastAsia="Times New Roman" w:hAnsi="Times New Roman" w:cs="Times New Roman"/>
          <w:lang w:val="en-GB"/>
        </w:rPr>
        <w:t>m</w:t>
      </w:r>
      <w:r w:rsidR="00AE7945" w:rsidRPr="00AE7945">
        <w:rPr>
          <w:rFonts w:ascii="Times New Roman" w:eastAsia="Times New Roman" w:hAnsi="Times New Roman" w:cs="Times New Roman"/>
          <w:vertAlign w:val="superscript"/>
        </w:rPr>
        <w:t>3</w:t>
      </w:r>
      <w:r>
        <w:rPr>
          <w:rFonts w:ascii="Times New Roman" w:eastAsia="Times New Roman" w:hAnsi="Times New Roman" w:cs="Times New Roman"/>
        </w:rPr>
        <w:t>/</w:t>
      </w:r>
      <w:r>
        <w:rPr>
          <w:rFonts w:ascii="Times New Roman" w:eastAsia="Times New Roman" w:hAnsi="Times New Roman" w:cs="Times New Roman"/>
          <w:lang w:val="en-GB"/>
        </w:rPr>
        <w:t>kg</w:t>
      </w:r>
      <w:r w:rsidR="00AE7945" w:rsidRPr="00AE7945">
        <w:rPr>
          <w:rFonts w:ascii="Times New Roman" w:eastAsia="Times New Roman" w:hAnsi="Times New Roman" w:cs="Times New Roman"/>
        </w:rPr>
        <w:t>)</w:t>
      </w:r>
    </w:p>
    <w:p w14:paraId="2BF79C51" w14:textId="77777777" w:rsidR="001C631A" w:rsidRDefault="001C631A" w:rsidP="008E3B31">
      <w:pPr>
        <w:spacing w:line="240" w:lineRule="auto"/>
        <w:jc w:val="both"/>
        <w:rPr>
          <w:rFonts w:ascii="Times New Roman" w:eastAsia="Times New Roman" w:hAnsi="Times New Roman" w:cs="Times New Roman"/>
        </w:rPr>
      </w:pPr>
    </w:p>
    <w:p w14:paraId="2C0BE4C8" w14:textId="164BDD13" w:rsidR="001B010A" w:rsidRPr="001B010A" w:rsidRDefault="00AC58E4" w:rsidP="008E3B31">
      <w:pPr>
        <w:spacing w:line="240" w:lineRule="auto"/>
        <w:jc w:val="both"/>
        <w:rPr>
          <w:rFonts w:ascii="Times New Roman" w:eastAsia="Times New Roman" w:hAnsi="Times New Roman" w:cs="Times New Roman"/>
          <w:b/>
          <w:bCs/>
          <w:iCs/>
          <w:u w:val="single"/>
        </w:rPr>
      </w:pPr>
      <w:r>
        <w:rPr>
          <w:rFonts w:ascii="Times New Roman" w:hAnsi="Times New Roman" w:cs="Times New Roman"/>
          <w:b/>
          <w:sz w:val="32"/>
        </w:rPr>
        <w:t xml:space="preserve">4 </w:t>
      </w:r>
      <w:r w:rsidR="001B010A" w:rsidRPr="00AC58E4">
        <w:rPr>
          <w:rFonts w:ascii="Times New Roman" w:hAnsi="Times New Roman" w:cs="Times New Roman"/>
          <w:b/>
          <w:sz w:val="32"/>
        </w:rPr>
        <w:t xml:space="preserve">Συνάρτηση </w:t>
      </w:r>
      <w:r w:rsidR="00DA2AE5">
        <w:rPr>
          <w:rFonts w:ascii="Times New Roman" w:hAnsi="Times New Roman" w:cs="Times New Roman"/>
          <w:b/>
          <w:sz w:val="32"/>
        </w:rPr>
        <w:t xml:space="preserve">της </w:t>
      </w:r>
      <w:r w:rsidR="001B010A" w:rsidRPr="00AC58E4">
        <w:rPr>
          <w:rFonts w:ascii="Times New Roman" w:hAnsi="Times New Roman" w:cs="Times New Roman"/>
          <w:b/>
          <w:sz w:val="32"/>
        </w:rPr>
        <w:t xml:space="preserve">Ψυκτικής Ικανότητας </w:t>
      </w:r>
      <w:r w:rsidR="006B246C">
        <w:rPr>
          <w:rFonts w:ascii="Times New Roman" w:hAnsi="Times New Roman" w:cs="Times New Roman"/>
          <w:b/>
          <w:sz w:val="32"/>
        </w:rPr>
        <w:t xml:space="preserve">της Α/Θ </w:t>
      </w:r>
      <w:r w:rsidR="001B010A" w:rsidRPr="00AC58E4">
        <w:rPr>
          <w:rFonts w:ascii="Times New Roman" w:hAnsi="Times New Roman" w:cs="Times New Roman"/>
          <w:b/>
          <w:sz w:val="32"/>
        </w:rPr>
        <w:t xml:space="preserve">με </w:t>
      </w:r>
      <w:r w:rsidR="006B246C">
        <w:rPr>
          <w:rFonts w:ascii="Times New Roman" w:hAnsi="Times New Roman" w:cs="Times New Roman"/>
          <w:b/>
          <w:sz w:val="32"/>
        </w:rPr>
        <w:t xml:space="preserve">τη </w:t>
      </w:r>
      <w:r w:rsidR="001B010A" w:rsidRPr="00AC58E4">
        <w:rPr>
          <w:rFonts w:ascii="Times New Roman" w:hAnsi="Times New Roman" w:cs="Times New Roman"/>
          <w:b/>
          <w:sz w:val="32"/>
        </w:rPr>
        <w:t>Θερμοκρασία Περιβάλλοντος</w:t>
      </w:r>
      <w:r w:rsidR="006B246C">
        <w:rPr>
          <w:rFonts w:ascii="Times New Roman" w:hAnsi="Times New Roman" w:cs="Times New Roman"/>
          <w:b/>
          <w:sz w:val="32"/>
        </w:rPr>
        <w:t xml:space="preserve"> θέρους</w:t>
      </w:r>
    </w:p>
    <w:p w14:paraId="48B6A90D" w14:textId="35C81592" w:rsidR="001B010A" w:rsidRDefault="00004C31" w:rsidP="008E3B31">
      <w:pPr>
        <w:spacing w:line="240" w:lineRule="auto"/>
        <w:jc w:val="both"/>
        <w:rPr>
          <w:rFonts w:ascii="Times New Roman" w:eastAsia="Times New Roman" w:hAnsi="Times New Roman" w:cs="Times New Roman"/>
        </w:rPr>
      </w:pPr>
      <w:r>
        <w:rPr>
          <w:rFonts w:ascii="Times New Roman" w:eastAsia="Times New Roman" w:hAnsi="Times New Roman" w:cs="Times New Roman"/>
        </w:rPr>
        <w:t>Όσο</w:t>
      </w:r>
      <w:r w:rsidR="001B010A">
        <w:rPr>
          <w:rFonts w:ascii="Times New Roman" w:eastAsia="Times New Roman" w:hAnsi="Times New Roman" w:cs="Times New Roman"/>
        </w:rPr>
        <w:t xml:space="preserve"> </w:t>
      </w:r>
      <w:r>
        <w:rPr>
          <w:rFonts w:ascii="Times New Roman" w:eastAsia="Times New Roman" w:hAnsi="Times New Roman" w:cs="Times New Roman"/>
        </w:rPr>
        <w:t xml:space="preserve">υψηλότερη είναι </w:t>
      </w:r>
      <w:r w:rsidR="00DA2AE5">
        <w:rPr>
          <w:rFonts w:ascii="Times New Roman" w:eastAsia="Times New Roman" w:hAnsi="Times New Roman" w:cs="Times New Roman"/>
        </w:rPr>
        <w:t xml:space="preserve">το θέρος </w:t>
      </w:r>
      <w:r>
        <w:rPr>
          <w:rFonts w:ascii="Times New Roman" w:eastAsia="Times New Roman" w:hAnsi="Times New Roman" w:cs="Times New Roman"/>
        </w:rPr>
        <w:t xml:space="preserve">η θερμοκρασία περιβάλλοντος τόσο μεγαλύτερη η υψηλή πίεση που απαιτείται να φτάσει το ψυκτικό μέσο για να καταφέρει να υγροποιηθεί στον συμπυκνωτή που έρχεται σε επαφή με το περιβάλλον. Αυτό έχει ως αποτέλεσμα να πληρώνουμε περισσότερο έργο για </w:t>
      </w:r>
      <w:r w:rsidR="00F44170">
        <w:rPr>
          <w:rFonts w:ascii="Times New Roman" w:eastAsia="Times New Roman" w:hAnsi="Times New Roman" w:cs="Times New Roman"/>
        </w:rPr>
        <w:t>να</w:t>
      </w:r>
      <w:r>
        <w:rPr>
          <w:rFonts w:ascii="Times New Roman" w:eastAsia="Times New Roman" w:hAnsi="Times New Roman" w:cs="Times New Roman"/>
        </w:rPr>
        <w:t xml:space="preserve"> επιτευχθεί</w:t>
      </w:r>
      <w:r w:rsidR="00F44170">
        <w:rPr>
          <w:rFonts w:ascii="Times New Roman" w:eastAsia="Times New Roman" w:hAnsi="Times New Roman" w:cs="Times New Roman"/>
        </w:rPr>
        <w:t xml:space="preserve"> η </w:t>
      </w:r>
      <w:r w:rsidR="00DA2AE5">
        <w:rPr>
          <w:rFonts w:ascii="Times New Roman" w:eastAsia="Times New Roman" w:hAnsi="Times New Roman" w:cs="Times New Roman"/>
        </w:rPr>
        <w:t xml:space="preserve">αναγκαία συμπίεση ώστε να φτάσουμε στην </w:t>
      </w:r>
      <w:r w:rsidR="00F44170">
        <w:rPr>
          <w:rFonts w:ascii="Times New Roman" w:eastAsia="Times New Roman" w:hAnsi="Times New Roman" w:cs="Times New Roman"/>
        </w:rPr>
        <w:t>υγροποίηση</w:t>
      </w:r>
      <w:r>
        <w:rPr>
          <w:rFonts w:ascii="Times New Roman" w:eastAsia="Times New Roman" w:hAnsi="Times New Roman" w:cs="Times New Roman"/>
        </w:rPr>
        <w:t xml:space="preserve"> και ταυτόχρονα μικραίνει η ψυκτική ικανότητα</w:t>
      </w:r>
      <w:r w:rsidR="00610A9D">
        <w:rPr>
          <w:rFonts w:ascii="Times New Roman" w:eastAsia="Times New Roman" w:hAnsi="Times New Roman" w:cs="Times New Roman"/>
        </w:rPr>
        <w:t xml:space="preserve"> (</w:t>
      </w:r>
      <w:r w:rsidR="00610A9D">
        <w:rPr>
          <w:rFonts w:ascii="Times New Roman" w:eastAsia="Times New Roman" w:hAnsi="Times New Roman" w:cs="Times New Roman"/>
          <w:lang w:val="en-US"/>
        </w:rPr>
        <w:t>cooling</w:t>
      </w:r>
      <w:r w:rsidR="00610A9D" w:rsidRPr="00610A9D">
        <w:rPr>
          <w:rFonts w:ascii="Times New Roman" w:eastAsia="Times New Roman" w:hAnsi="Times New Roman" w:cs="Times New Roman"/>
        </w:rPr>
        <w:t xml:space="preserve"> </w:t>
      </w:r>
      <w:r w:rsidR="00610A9D">
        <w:rPr>
          <w:rFonts w:ascii="Times New Roman" w:eastAsia="Times New Roman" w:hAnsi="Times New Roman" w:cs="Times New Roman"/>
          <w:lang w:val="en-US"/>
        </w:rPr>
        <w:t>capacity</w:t>
      </w:r>
      <w:r w:rsidR="00610A9D">
        <w:rPr>
          <w:rFonts w:ascii="Times New Roman" w:eastAsia="Times New Roman" w:hAnsi="Times New Roman" w:cs="Times New Roman"/>
        </w:rPr>
        <w:t>)</w:t>
      </w:r>
      <w:r>
        <w:rPr>
          <w:rFonts w:ascii="Times New Roman" w:eastAsia="Times New Roman" w:hAnsi="Times New Roman" w:cs="Times New Roman"/>
        </w:rPr>
        <w:t xml:space="preserve">, που οδηγεί </w:t>
      </w:r>
      <w:r w:rsidR="00DA2AE5">
        <w:rPr>
          <w:rFonts w:ascii="Times New Roman" w:eastAsia="Times New Roman" w:hAnsi="Times New Roman" w:cs="Times New Roman"/>
        </w:rPr>
        <w:t xml:space="preserve">έτσι </w:t>
      </w:r>
      <w:r>
        <w:rPr>
          <w:rFonts w:ascii="Times New Roman" w:eastAsia="Times New Roman" w:hAnsi="Times New Roman" w:cs="Times New Roman"/>
        </w:rPr>
        <w:t xml:space="preserve">σε πολύ χαμηλό </w:t>
      </w:r>
      <w:r>
        <w:rPr>
          <w:rFonts w:ascii="Times New Roman" w:eastAsia="Times New Roman" w:hAnsi="Times New Roman" w:cs="Times New Roman"/>
          <w:lang w:val="en-GB"/>
        </w:rPr>
        <w:t>EER</w:t>
      </w:r>
      <w:r w:rsidRPr="00004C31">
        <w:rPr>
          <w:rFonts w:ascii="Times New Roman" w:eastAsia="Times New Roman" w:hAnsi="Times New Roman" w:cs="Times New Roman"/>
        </w:rPr>
        <w:t xml:space="preserve">. </w:t>
      </w:r>
      <w:r>
        <w:rPr>
          <w:rFonts w:ascii="Times New Roman" w:eastAsia="Times New Roman" w:hAnsi="Times New Roman" w:cs="Times New Roman"/>
        </w:rPr>
        <w:t>Τ</w:t>
      </w:r>
      <w:r w:rsidR="00610A9D">
        <w:rPr>
          <w:rFonts w:ascii="Times New Roman" w:eastAsia="Times New Roman" w:hAnsi="Times New Roman" w:cs="Times New Roman"/>
        </w:rPr>
        <w:t>α</w:t>
      </w:r>
      <w:r>
        <w:rPr>
          <w:rFonts w:ascii="Times New Roman" w:eastAsia="Times New Roman" w:hAnsi="Times New Roman" w:cs="Times New Roman"/>
        </w:rPr>
        <w:t xml:space="preserve"> παρακάτω </w:t>
      </w:r>
      <w:r w:rsidRPr="00163908">
        <w:rPr>
          <w:rFonts w:ascii="Times New Roman" w:eastAsia="Times New Roman" w:hAnsi="Times New Roman" w:cs="Times New Roman"/>
        </w:rPr>
        <w:t>δι</w:t>
      </w:r>
      <w:r w:rsidR="00610A9D" w:rsidRPr="00163908">
        <w:rPr>
          <w:rFonts w:ascii="Times New Roman" w:eastAsia="Times New Roman" w:hAnsi="Times New Roman" w:cs="Times New Roman"/>
        </w:rPr>
        <w:t>α</w:t>
      </w:r>
      <w:r w:rsidRPr="00163908">
        <w:rPr>
          <w:rFonts w:ascii="Times New Roman" w:eastAsia="Times New Roman" w:hAnsi="Times New Roman" w:cs="Times New Roman"/>
        </w:rPr>
        <w:t>γρ</w:t>
      </w:r>
      <w:r w:rsidR="00610A9D" w:rsidRPr="00163908">
        <w:rPr>
          <w:rFonts w:ascii="Times New Roman" w:eastAsia="Times New Roman" w:hAnsi="Times New Roman" w:cs="Times New Roman"/>
        </w:rPr>
        <w:t>ά</w:t>
      </w:r>
      <w:r w:rsidRPr="00163908">
        <w:rPr>
          <w:rFonts w:ascii="Times New Roman" w:eastAsia="Times New Roman" w:hAnsi="Times New Roman" w:cs="Times New Roman"/>
        </w:rPr>
        <w:t>μμα</w:t>
      </w:r>
      <w:r w:rsidR="00610A9D" w:rsidRPr="00163908">
        <w:rPr>
          <w:rFonts w:ascii="Times New Roman" w:eastAsia="Times New Roman" w:hAnsi="Times New Roman" w:cs="Times New Roman"/>
        </w:rPr>
        <w:t>τα</w:t>
      </w:r>
      <w:r w:rsidRPr="00163908">
        <w:rPr>
          <w:rFonts w:ascii="Times New Roman" w:eastAsia="Times New Roman" w:hAnsi="Times New Roman" w:cs="Times New Roman"/>
        </w:rPr>
        <w:t xml:space="preserve"> </w:t>
      </w:r>
      <w:r w:rsidR="00397054" w:rsidRPr="00163908">
        <w:rPr>
          <w:rFonts w:ascii="Times New Roman" w:eastAsia="Times New Roman" w:hAnsi="Times New Roman" w:cs="Times New Roman"/>
        </w:rPr>
        <w:t xml:space="preserve">1 και 2 </w:t>
      </w:r>
      <w:r w:rsidRPr="00163908">
        <w:rPr>
          <w:rFonts w:ascii="Times New Roman" w:eastAsia="Times New Roman" w:hAnsi="Times New Roman" w:cs="Times New Roman"/>
        </w:rPr>
        <w:t>δείχν</w:t>
      </w:r>
      <w:r w:rsidR="00610A9D" w:rsidRPr="00163908">
        <w:rPr>
          <w:rFonts w:ascii="Times New Roman" w:eastAsia="Times New Roman" w:hAnsi="Times New Roman" w:cs="Times New Roman"/>
        </w:rPr>
        <w:t>ουν</w:t>
      </w:r>
      <w:r>
        <w:rPr>
          <w:rFonts w:ascii="Times New Roman" w:eastAsia="Times New Roman" w:hAnsi="Times New Roman" w:cs="Times New Roman"/>
        </w:rPr>
        <w:t xml:space="preserve"> τη συσχέτιση αυτή.</w:t>
      </w:r>
    </w:p>
    <w:p w14:paraId="105DAF55" w14:textId="45637F18" w:rsidR="008E08EC" w:rsidRDefault="008E08EC" w:rsidP="008E3B31">
      <w:pPr>
        <w:spacing w:line="240" w:lineRule="auto"/>
        <w:jc w:val="both"/>
        <w:rPr>
          <w:rFonts w:ascii="Times New Roman" w:eastAsia="Times New Roman" w:hAnsi="Times New Roman" w:cs="Times New Roman"/>
        </w:rPr>
      </w:pPr>
      <w:r>
        <w:rPr>
          <w:noProof/>
        </w:rPr>
        <w:lastRenderedPageBreak/>
        <w:drawing>
          <wp:inline distT="0" distB="0" distL="0" distR="0" wp14:anchorId="150F854D" wp14:editId="17E01F5E">
            <wp:extent cx="5780405" cy="8458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0405" cy="8458200"/>
                    </a:xfrm>
                    <a:prstGeom prst="rect">
                      <a:avLst/>
                    </a:prstGeom>
                    <a:noFill/>
                    <a:ln>
                      <a:noFill/>
                    </a:ln>
                  </pic:spPr>
                </pic:pic>
              </a:graphicData>
            </a:graphic>
          </wp:inline>
        </w:drawing>
      </w:r>
    </w:p>
    <w:p w14:paraId="07F9661B" w14:textId="77777777" w:rsidR="008E08EC" w:rsidRPr="00004C31" w:rsidRDefault="008E08EC" w:rsidP="008E3B31">
      <w:pPr>
        <w:spacing w:line="240" w:lineRule="auto"/>
        <w:jc w:val="both"/>
        <w:rPr>
          <w:rFonts w:ascii="Times New Roman" w:eastAsia="Times New Roman" w:hAnsi="Times New Roman" w:cs="Times New Roman"/>
        </w:rPr>
      </w:pPr>
    </w:p>
    <w:p w14:paraId="6386EC7D" w14:textId="7673EED3" w:rsidR="00D17A06" w:rsidRDefault="008E08EC" w:rsidP="00D05A11">
      <w:pPr>
        <w:spacing w:line="240" w:lineRule="auto"/>
        <w:jc w:val="both"/>
        <w:rPr>
          <w:rFonts w:ascii="Times New Roman" w:eastAsia="Times New Roman" w:hAnsi="Times New Roman" w:cs="Times New Roman"/>
          <w:b/>
          <w:bCs/>
          <w:iCs/>
          <w:u w:val="single"/>
        </w:rPr>
      </w:pPr>
      <w:r>
        <w:rPr>
          <w:noProof/>
        </w:rPr>
        <w:drawing>
          <wp:inline distT="0" distB="0" distL="0" distR="0" wp14:anchorId="489D9A11" wp14:editId="0F3B713D">
            <wp:extent cx="4581525" cy="3419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1525" cy="3419475"/>
                    </a:xfrm>
                    <a:prstGeom prst="rect">
                      <a:avLst/>
                    </a:prstGeom>
                    <a:noFill/>
                    <a:ln>
                      <a:noFill/>
                    </a:ln>
                  </pic:spPr>
                </pic:pic>
              </a:graphicData>
            </a:graphic>
          </wp:inline>
        </w:drawing>
      </w:r>
    </w:p>
    <w:p w14:paraId="56D4D50D" w14:textId="75FD5D19" w:rsidR="00F96076" w:rsidRDefault="00F96076" w:rsidP="00D05A11">
      <w:pPr>
        <w:spacing w:line="240" w:lineRule="auto"/>
        <w:jc w:val="both"/>
        <w:rPr>
          <w:rFonts w:ascii="Times New Roman" w:eastAsia="Times New Roman" w:hAnsi="Times New Roman" w:cs="Times New Roman"/>
          <w:b/>
          <w:bCs/>
          <w:iCs/>
        </w:rPr>
      </w:pPr>
    </w:p>
    <w:p w14:paraId="13E97EC5" w14:textId="7FB11A9D" w:rsidR="006D5632" w:rsidRDefault="006D5632" w:rsidP="00D05A11">
      <w:pPr>
        <w:spacing w:line="240" w:lineRule="auto"/>
        <w:jc w:val="both"/>
        <w:rPr>
          <w:rFonts w:ascii="Times New Roman" w:eastAsia="Times New Roman" w:hAnsi="Times New Roman" w:cs="Times New Roman"/>
          <w:b/>
          <w:bCs/>
          <w:iCs/>
        </w:rPr>
      </w:pPr>
    </w:p>
    <w:p w14:paraId="4856EB13" w14:textId="4985236D" w:rsidR="006D5632" w:rsidRDefault="006D5632" w:rsidP="00D05A11">
      <w:pPr>
        <w:spacing w:line="240" w:lineRule="auto"/>
        <w:jc w:val="both"/>
        <w:rPr>
          <w:rFonts w:ascii="Times New Roman" w:eastAsia="Times New Roman" w:hAnsi="Times New Roman" w:cs="Times New Roman"/>
          <w:b/>
          <w:bCs/>
          <w:iCs/>
        </w:rPr>
      </w:pPr>
    </w:p>
    <w:p w14:paraId="13ACD92D" w14:textId="69145F3F" w:rsidR="006D5632" w:rsidRDefault="006D5632" w:rsidP="00D05A11">
      <w:pPr>
        <w:spacing w:line="240" w:lineRule="auto"/>
        <w:jc w:val="both"/>
        <w:rPr>
          <w:rFonts w:ascii="Times New Roman" w:eastAsia="Times New Roman" w:hAnsi="Times New Roman" w:cs="Times New Roman"/>
          <w:b/>
          <w:bCs/>
          <w:iCs/>
        </w:rPr>
      </w:pPr>
    </w:p>
    <w:p w14:paraId="4D96F42A" w14:textId="3321C7E6" w:rsidR="006D5632" w:rsidRDefault="006D5632" w:rsidP="00D05A11">
      <w:pPr>
        <w:spacing w:line="240" w:lineRule="auto"/>
        <w:jc w:val="both"/>
        <w:rPr>
          <w:rFonts w:ascii="Times New Roman" w:eastAsia="Times New Roman" w:hAnsi="Times New Roman" w:cs="Times New Roman"/>
          <w:b/>
          <w:bCs/>
          <w:iCs/>
        </w:rPr>
      </w:pPr>
    </w:p>
    <w:p w14:paraId="31FE97D3" w14:textId="0F134841" w:rsidR="006D5632" w:rsidRDefault="006D5632" w:rsidP="00D05A11">
      <w:pPr>
        <w:spacing w:line="240" w:lineRule="auto"/>
        <w:jc w:val="both"/>
        <w:rPr>
          <w:rFonts w:ascii="Times New Roman" w:eastAsia="Times New Roman" w:hAnsi="Times New Roman" w:cs="Times New Roman"/>
          <w:b/>
          <w:bCs/>
          <w:iCs/>
        </w:rPr>
      </w:pPr>
    </w:p>
    <w:p w14:paraId="71C7ADD7" w14:textId="77777777" w:rsidR="006D5632" w:rsidRPr="00F44170" w:rsidRDefault="006D5632" w:rsidP="00D05A11">
      <w:pPr>
        <w:spacing w:line="240" w:lineRule="auto"/>
        <w:jc w:val="both"/>
        <w:rPr>
          <w:rFonts w:ascii="Times New Roman" w:eastAsia="Times New Roman" w:hAnsi="Times New Roman" w:cs="Times New Roman"/>
          <w:b/>
          <w:bCs/>
          <w:iCs/>
        </w:rPr>
      </w:pPr>
    </w:p>
    <w:p w14:paraId="3DFE32BB" w14:textId="0B86E137" w:rsidR="00D05A11" w:rsidRDefault="00D05A11" w:rsidP="00D05A11">
      <w:pPr>
        <w:spacing w:line="240" w:lineRule="auto"/>
        <w:jc w:val="both"/>
        <w:rPr>
          <w:rFonts w:ascii="Times New Roman" w:eastAsia="Times New Roman" w:hAnsi="Times New Roman" w:cs="Times New Roman"/>
          <w:b/>
          <w:bCs/>
          <w:iCs/>
        </w:rPr>
      </w:pPr>
    </w:p>
    <w:p w14:paraId="64A9E780" w14:textId="49E84DEF" w:rsidR="002A295A" w:rsidRPr="001B010A" w:rsidRDefault="007F3FA8" w:rsidP="00D05A11">
      <w:pPr>
        <w:spacing w:line="240" w:lineRule="auto"/>
        <w:jc w:val="both"/>
        <w:rPr>
          <w:rFonts w:ascii="Times New Roman" w:eastAsia="Times New Roman" w:hAnsi="Times New Roman" w:cs="Times New Roman"/>
          <w:b/>
          <w:bCs/>
          <w:iCs/>
          <w:u w:val="single"/>
        </w:rPr>
      </w:pPr>
      <w:r w:rsidRPr="001B010A">
        <w:rPr>
          <w:rFonts w:ascii="Times New Roman" w:eastAsia="Times New Roman" w:hAnsi="Times New Roman" w:cs="Times New Roman"/>
          <w:b/>
          <w:bCs/>
          <w:iCs/>
          <w:u w:val="single"/>
        </w:rPr>
        <w:t>Βιβλιογραφία</w:t>
      </w:r>
    </w:p>
    <w:p w14:paraId="7002A66F" w14:textId="76E86704" w:rsidR="001B010A" w:rsidRPr="001B010A" w:rsidRDefault="001B010A" w:rsidP="00D05A11">
      <w:pPr>
        <w:spacing w:line="240" w:lineRule="auto"/>
        <w:jc w:val="both"/>
        <w:rPr>
          <w:rFonts w:ascii="Times New Roman" w:eastAsia="Times New Roman" w:hAnsi="Times New Roman" w:cs="Times New Roman"/>
          <w:iCs/>
        </w:rPr>
      </w:pPr>
      <w:r w:rsidRPr="001B010A">
        <w:rPr>
          <w:rFonts w:ascii="Times New Roman" w:eastAsia="Times New Roman" w:hAnsi="Times New Roman" w:cs="Times New Roman"/>
          <w:iCs/>
        </w:rPr>
        <w:t>ΤΕΕ, «Σχεδιασμός Εγκαταστάσεων Ψύξης και Κλιματισμού Κτιρίων», Ιούνιος 2011</w:t>
      </w:r>
    </w:p>
    <w:p w14:paraId="4CC50D59" w14:textId="5EEFF2B5" w:rsidR="001B010A" w:rsidRPr="001B010A" w:rsidRDefault="001B010A" w:rsidP="00D05A11">
      <w:pPr>
        <w:spacing w:line="240" w:lineRule="auto"/>
        <w:jc w:val="both"/>
        <w:rPr>
          <w:rFonts w:ascii="Times New Roman" w:eastAsia="Times New Roman" w:hAnsi="Times New Roman" w:cs="Times New Roman"/>
          <w:iCs/>
        </w:rPr>
      </w:pPr>
      <w:r w:rsidRPr="001B010A">
        <w:rPr>
          <w:rFonts w:ascii="Times New Roman" w:eastAsia="Times New Roman" w:hAnsi="Times New Roman" w:cs="Times New Roman"/>
          <w:iCs/>
        </w:rPr>
        <w:t>ΤΕΕ, «Επιθεώρηση Εγκατάστασης Ψύξης και Κλιματισμού», Ιούνιος 2011</w:t>
      </w:r>
    </w:p>
    <w:p w14:paraId="0DB7EA69" w14:textId="02AB9403" w:rsidR="002A295A" w:rsidRDefault="003E309E" w:rsidP="00D05A11">
      <w:pPr>
        <w:spacing w:line="240" w:lineRule="auto"/>
        <w:jc w:val="both"/>
        <w:rPr>
          <w:rFonts w:ascii="Times New Roman" w:hAnsi="Times New Roman" w:cs="Times New Roman"/>
          <w:color w:val="111111"/>
          <w:shd w:val="clear" w:color="auto" w:fill="FFFFFF"/>
          <w:lang w:val="en-GB"/>
        </w:rPr>
      </w:pPr>
      <w:proofErr w:type="spellStart"/>
      <w:r w:rsidRPr="001B010A">
        <w:rPr>
          <w:rFonts w:ascii="Times New Roman" w:hAnsi="Times New Roman" w:cs="Times New Roman"/>
          <w:color w:val="111111"/>
          <w:shd w:val="clear" w:color="auto" w:fill="FFFFFF"/>
          <w:lang w:val="en-GB"/>
        </w:rPr>
        <w:t>Binbin</w:t>
      </w:r>
      <w:proofErr w:type="spellEnd"/>
      <w:r w:rsidRPr="001B010A">
        <w:rPr>
          <w:rFonts w:ascii="Times New Roman" w:hAnsi="Times New Roman" w:cs="Times New Roman"/>
          <w:color w:val="111111"/>
          <w:shd w:val="clear" w:color="auto" w:fill="FFFFFF"/>
          <w:lang w:val="en-GB"/>
        </w:rPr>
        <w:t xml:space="preserve"> Yu, “Effects of various operating conditions on the performance of a CO</w:t>
      </w:r>
      <w:r w:rsidRPr="008E08EC">
        <w:rPr>
          <w:rFonts w:ascii="Times New Roman" w:hAnsi="Times New Roman" w:cs="Times New Roman"/>
          <w:color w:val="111111"/>
          <w:shd w:val="clear" w:color="auto" w:fill="FFFFFF"/>
          <w:vertAlign w:val="subscript"/>
          <w:lang w:val="en-GB"/>
        </w:rPr>
        <w:t xml:space="preserve">2 </w:t>
      </w:r>
      <w:r w:rsidRPr="001B010A">
        <w:rPr>
          <w:rFonts w:ascii="Times New Roman" w:hAnsi="Times New Roman" w:cs="Times New Roman"/>
          <w:color w:val="111111"/>
          <w:shd w:val="clear" w:color="auto" w:fill="FFFFFF"/>
          <w:lang w:val="en-GB"/>
        </w:rPr>
        <w:t>air conditioning system for trains”, 2019</w:t>
      </w:r>
    </w:p>
    <w:p w14:paraId="0B59F236" w14:textId="0F81EAC2" w:rsidR="008E08EC" w:rsidRPr="008E08EC" w:rsidRDefault="008E08EC" w:rsidP="00D05A11">
      <w:pPr>
        <w:spacing w:line="240" w:lineRule="auto"/>
        <w:jc w:val="both"/>
        <w:rPr>
          <w:rFonts w:ascii="Times New Roman" w:eastAsia="Times New Roman" w:hAnsi="Times New Roman" w:cs="Times New Roman"/>
          <w:iCs/>
        </w:rPr>
      </w:pPr>
      <w:r>
        <w:rPr>
          <w:rFonts w:ascii="Times New Roman" w:eastAsia="Times New Roman" w:hAnsi="Times New Roman" w:cs="Times New Roman"/>
          <w:iCs/>
        </w:rPr>
        <w:t xml:space="preserve">Τεχνικό Εγχειρίδιο Α/Θ διαιρουμένου τύπου της εταιρείας </w:t>
      </w:r>
      <w:r w:rsidRPr="008E08EC">
        <w:rPr>
          <w:rFonts w:ascii="Times New Roman" w:eastAsia="Times New Roman" w:hAnsi="Times New Roman" w:cs="Times New Roman"/>
          <w:iCs/>
        </w:rPr>
        <w:t>“</w:t>
      </w:r>
      <w:r>
        <w:rPr>
          <w:rFonts w:ascii="Times New Roman" w:eastAsia="Times New Roman" w:hAnsi="Times New Roman" w:cs="Times New Roman"/>
          <w:iCs/>
          <w:lang w:val="en-GB"/>
        </w:rPr>
        <w:t>GREE</w:t>
      </w:r>
      <w:r w:rsidRPr="008E08EC">
        <w:rPr>
          <w:rFonts w:ascii="Times New Roman" w:eastAsia="Times New Roman" w:hAnsi="Times New Roman" w:cs="Times New Roman"/>
          <w:iCs/>
        </w:rPr>
        <w:t>”</w:t>
      </w:r>
    </w:p>
    <w:p w14:paraId="53744BE5" w14:textId="2F906922" w:rsidR="002A295A" w:rsidRPr="008E08EC" w:rsidRDefault="002A295A" w:rsidP="00D05A11">
      <w:pPr>
        <w:spacing w:line="240" w:lineRule="auto"/>
        <w:jc w:val="both"/>
        <w:rPr>
          <w:rFonts w:ascii="Times New Roman" w:eastAsia="Times New Roman" w:hAnsi="Times New Roman" w:cs="Times New Roman"/>
          <w:b/>
          <w:bCs/>
          <w:iCs/>
        </w:rPr>
      </w:pPr>
    </w:p>
    <w:p w14:paraId="521E0821" w14:textId="4FB20A3D" w:rsidR="002A295A" w:rsidRPr="008E08EC" w:rsidRDefault="002A295A" w:rsidP="00D05A11">
      <w:pPr>
        <w:spacing w:line="240" w:lineRule="auto"/>
        <w:jc w:val="both"/>
        <w:rPr>
          <w:rFonts w:ascii="Times New Roman" w:eastAsia="Times New Roman" w:hAnsi="Times New Roman" w:cs="Times New Roman"/>
          <w:b/>
          <w:bCs/>
          <w:iCs/>
        </w:rPr>
      </w:pPr>
    </w:p>
    <w:p w14:paraId="7C3FB86C" w14:textId="33930783" w:rsidR="00CE2F23" w:rsidRPr="008E08EC" w:rsidRDefault="00CE2F23" w:rsidP="00D05A11">
      <w:pPr>
        <w:spacing w:line="240" w:lineRule="auto"/>
        <w:jc w:val="both"/>
        <w:rPr>
          <w:rFonts w:ascii="Times New Roman" w:eastAsia="Times New Roman" w:hAnsi="Times New Roman" w:cs="Times New Roman"/>
          <w:b/>
          <w:bCs/>
          <w:iCs/>
        </w:rPr>
      </w:pPr>
    </w:p>
    <w:p w14:paraId="4915917E" w14:textId="5B7B5E45" w:rsidR="00AC58E4" w:rsidRPr="008E08EC" w:rsidRDefault="00AC58E4" w:rsidP="00D05A11">
      <w:pPr>
        <w:spacing w:line="240" w:lineRule="auto"/>
        <w:jc w:val="both"/>
        <w:rPr>
          <w:rFonts w:ascii="Times New Roman" w:eastAsia="Times New Roman" w:hAnsi="Times New Roman" w:cs="Times New Roman"/>
          <w:b/>
          <w:bCs/>
          <w:iCs/>
        </w:rPr>
      </w:pPr>
    </w:p>
    <w:p w14:paraId="26DC728E" w14:textId="42F6C258" w:rsidR="00AC58E4" w:rsidRPr="00E079F3" w:rsidRDefault="00AC58E4" w:rsidP="00AC58E4">
      <w:pPr>
        <w:rPr>
          <w:rFonts w:ascii="Times New Roman" w:hAnsi="Times New Roman" w:cs="Times New Roman"/>
          <w:b/>
          <w:sz w:val="32"/>
        </w:rPr>
      </w:pPr>
      <w:r w:rsidRPr="00AC58E4">
        <w:rPr>
          <w:rFonts w:ascii="Times New Roman" w:hAnsi="Times New Roman" w:cs="Times New Roman"/>
          <w:b/>
          <w:sz w:val="32"/>
        </w:rPr>
        <w:lastRenderedPageBreak/>
        <w:t>Παράρτημα</w:t>
      </w:r>
      <w:r w:rsidRPr="00E079F3">
        <w:rPr>
          <w:rFonts w:ascii="Times New Roman" w:hAnsi="Times New Roman" w:cs="Times New Roman"/>
          <w:b/>
          <w:sz w:val="32"/>
        </w:rPr>
        <w:t xml:space="preserve"> </w:t>
      </w:r>
      <w:r w:rsidRPr="00AC58E4">
        <w:rPr>
          <w:rFonts w:ascii="Times New Roman" w:hAnsi="Times New Roman" w:cs="Times New Roman"/>
          <w:b/>
          <w:sz w:val="32"/>
        </w:rPr>
        <w:t>Α</w:t>
      </w:r>
    </w:p>
    <w:p w14:paraId="0F8A9019" w14:textId="4B1B26C0" w:rsidR="00AC58E4" w:rsidRPr="00AC58E4" w:rsidRDefault="00AC58E4" w:rsidP="00D05A11">
      <w:pPr>
        <w:spacing w:line="240" w:lineRule="auto"/>
        <w:jc w:val="both"/>
        <w:rPr>
          <w:rFonts w:ascii="Times New Roman" w:eastAsia="Times New Roman" w:hAnsi="Times New Roman" w:cs="Times New Roman"/>
          <w:b/>
          <w:bCs/>
          <w:iCs/>
        </w:rPr>
      </w:pPr>
      <w:r>
        <w:rPr>
          <w:rFonts w:ascii="Times New Roman" w:hAnsi="Times New Roman" w:cs="Times New Roman"/>
          <w:b/>
          <w:sz w:val="32"/>
        </w:rPr>
        <w:t>Βήματα Αποσυναρμολόγησης μ</w:t>
      </w:r>
      <w:r w:rsidR="00DA2AE5">
        <w:rPr>
          <w:rFonts w:ascii="Times New Roman" w:hAnsi="Times New Roman" w:cs="Times New Roman"/>
          <w:b/>
          <w:sz w:val="32"/>
        </w:rPr>
        <w:t>ι</w:t>
      </w:r>
      <w:r>
        <w:rPr>
          <w:rFonts w:ascii="Times New Roman" w:hAnsi="Times New Roman" w:cs="Times New Roman"/>
          <w:b/>
          <w:sz w:val="32"/>
        </w:rPr>
        <w:t xml:space="preserve">ας </w:t>
      </w:r>
      <w:r w:rsidRPr="008C43DE">
        <w:rPr>
          <w:rFonts w:ascii="Times New Roman" w:hAnsi="Times New Roman" w:cs="Times New Roman"/>
          <w:b/>
          <w:sz w:val="32"/>
        </w:rPr>
        <w:t>Α/Θ διαιρούμενου τύπου</w:t>
      </w:r>
    </w:p>
    <w:p w14:paraId="675B0684" w14:textId="2A15D7A9" w:rsidR="00CE2F23" w:rsidRPr="00AC58E4" w:rsidRDefault="00CE2F23" w:rsidP="00D05A11">
      <w:pPr>
        <w:spacing w:line="240" w:lineRule="auto"/>
        <w:jc w:val="both"/>
        <w:rPr>
          <w:rFonts w:ascii="Times New Roman" w:eastAsia="Times New Roman" w:hAnsi="Times New Roman" w:cs="Times New Roman"/>
          <w:b/>
          <w:bCs/>
          <w:iCs/>
        </w:rPr>
      </w:pPr>
    </w:p>
    <w:p w14:paraId="689B0A4F" w14:textId="77777777" w:rsidR="00AC58E4" w:rsidRPr="00D05A11" w:rsidRDefault="00AC58E4" w:rsidP="00AC58E4">
      <w:pPr>
        <w:spacing w:line="240" w:lineRule="auto"/>
        <w:jc w:val="both"/>
        <w:rPr>
          <w:rFonts w:ascii="Times New Roman" w:eastAsia="Times New Roman" w:hAnsi="Times New Roman" w:cs="Times New Roman"/>
          <w:sz w:val="24"/>
          <w:szCs w:val="24"/>
        </w:rPr>
      </w:pPr>
      <w:r w:rsidRPr="00D05A11">
        <w:rPr>
          <w:rFonts w:ascii="Times New Roman" w:eastAsia="Times New Roman" w:hAnsi="Times New Roman" w:cs="Times New Roman"/>
          <w:sz w:val="24"/>
          <w:szCs w:val="24"/>
          <w:u w:val="single"/>
        </w:rPr>
        <w:t>1</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Βεβαιωθείτε ότι η πειραματική διάταξη δεν βρίσκεται υπό τάση. Σε περίπτωση που ισχύει το αντίθετο αποσυνδέστε την καλωδίωση και περιμένετε 10 λεπτά ώστε να βεβαιωθείτε για την πλήρη αποφόρτιση των πυκνωτών του ηλεκτρικού κυκλώματος.</w:t>
      </w:r>
    </w:p>
    <w:p w14:paraId="1EE757DC" w14:textId="77777777" w:rsidR="00AC58E4" w:rsidRPr="00D05A11" w:rsidRDefault="00AC58E4" w:rsidP="00AC58E4">
      <w:pPr>
        <w:spacing w:line="240" w:lineRule="auto"/>
        <w:jc w:val="both"/>
        <w:rPr>
          <w:rFonts w:ascii="Times New Roman" w:eastAsia="Times New Roman" w:hAnsi="Times New Roman" w:cs="Times New Roman"/>
          <w:sz w:val="24"/>
          <w:szCs w:val="24"/>
        </w:rPr>
      </w:pPr>
      <w:r w:rsidRPr="00D05A11">
        <w:rPr>
          <w:rFonts w:ascii="Times New Roman" w:eastAsia="Times New Roman" w:hAnsi="Times New Roman" w:cs="Times New Roman"/>
          <w:noProof/>
          <w:sz w:val="24"/>
          <w:szCs w:val="24"/>
        </w:rPr>
        <w:drawing>
          <wp:anchor distT="0" distB="0" distL="114300" distR="114300" simplePos="0" relativeHeight="251692544" behindDoc="0" locked="0" layoutInCell="1" allowOverlap="1" wp14:anchorId="4F9DF647" wp14:editId="79FDD6D5">
            <wp:simplePos x="0" y="0"/>
            <wp:positionH relativeFrom="margin">
              <wp:align>right</wp:align>
            </wp:positionH>
            <wp:positionV relativeFrom="paragraph">
              <wp:posOffset>57150</wp:posOffset>
            </wp:positionV>
            <wp:extent cx="1818005" cy="966470"/>
            <wp:effectExtent l="0" t="0" r="0" b="5080"/>
            <wp:wrapSquare wrapText="bothSides"/>
            <wp:docPr id="13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8005" cy="96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260A0" w14:textId="77777777" w:rsidR="00AC58E4" w:rsidRPr="00D05A11" w:rsidRDefault="00AC58E4" w:rsidP="00AC58E4">
      <w:pPr>
        <w:spacing w:line="240" w:lineRule="auto"/>
        <w:jc w:val="both"/>
        <w:rPr>
          <w:rFonts w:ascii="Times New Roman" w:eastAsia="Times New Roman" w:hAnsi="Times New Roman" w:cs="Times New Roman"/>
          <w:sz w:val="24"/>
          <w:szCs w:val="24"/>
        </w:rPr>
      </w:pPr>
      <w:r w:rsidRPr="00D05A11">
        <w:rPr>
          <w:rFonts w:ascii="Times New Roman" w:eastAsia="Times New Roman" w:hAnsi="Times New Roman" w:cs="Times New Roman"/>
          <w:sz w:val="24"/>
          <w:szCs w:val="24"/>
          <w:u w:val="single"/>
        </w:rPr>
        <w:t>2</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Ανοίξτε το μπροστινό πάνελ της εσωτερικής μονάδας.</w:t>
      </w:r>
    </w:p>
    <w:p w14:paraId="3DE19B77"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1315E6B2"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4A3FF28F"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1249451F"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1FED82B1"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75BB7E43"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34E7D8DC" w14:textId="77777777" w:rsidR="00AC58E4" w:rsidRPr="00D05A11" w:rsidRDefault="00AC58E4" w:rsidP="00AC58E4">
      <w:pPr>
        <w:spacing w:line="240" w:lineRule="auto"/>
        <w:jc w:val="both"/>
        <w:rPr>
          <w:rFonts w:ascii="Times New Roman" w:eastAsia="Times New Roman" w:hAnsi="Times New Roman" w:cs="Times New Roman"/>
          <w:sz w:val="24"/>
          <w:szCs w:val="24"/>
        </w:rPr>
      </w:pPr>
      <w:r w:rsidRPr="00D05A11">
        <w:rPr>
          <w:rFonts w:ascii="Times New Roman" w:eastAsia="Times New Roman" w:hAnsi="Times New Roman" w:cs="Times New Roman"/>
          <w:noProof/>
          <w:sz w:val="24"/>
          <w:szCs w:val="24"/>
          <w:u w:val="single"/>
        </w:rPr>
        <w:drawing>
          <wp:anchor distT="0" distB="0" distL="114300" distR="114300" simplePos="0" relativeHeight="251693568" behindDoc="0" locked="0" layoutInCell="1" allowOverlap="1" wp14:anchorId="1A27AFCE" wp14:editId="7F902037">
            <wp:simplePos x="0" y="0"/>
            <wp:positionH relativeFrom="margin">
              <wp:posOffset>4124960</wp:posOffset>
            </wp:positionH>
            <wp:positionV relativeFrom="paragraph">
              <wp:posOffset>29210</wp:posOffset>
            </wp:positionV>
            <wp:extent cx="1818640" cy="1048385"/>
            <wp:effectExtent l="0" t="0" r="0" b="0"/>
            <wp:wrapSquare wrapText="bothSides"/>
            <wp:docPr id="13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864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sz w:val="24"/>
          <w:szCs w:val="24"/>
          <w:u w:val="single"/>
        </w:rPr>
        <w:t>3</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Αφαιρέστε τα φίλτρα της εσωτερικής μονάδας.</w:t>
      </w:r>
    </w:p>
    <w:p w14:paraId="3D7747F7"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p>
    <w:p w14:paraId="2410929E"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2AD5809B"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5BB37F8A"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1030CB0B" w14:textId="77777777" w:rsidR="00AC58E4" w:rsidRPr="00D05A11" w:rsidRDefault="00AC58E4" w:rsidP="00AC58E4">
      <w:pPr>
        <w:spacing w:line="240" w:lineRule="auto"/>
        <w:jc w:val="both"/>
        <w:rPr>
          <w:rFonts w:ascii="Times New Roman" w:eastAsia="Times New Roman" w:hAnsi="Times New Roman" w:cs="Times New Roman"/>
          <w:sz w:val="24"/>
          <w:szCs w:val="24"/>
        </w:rPr>
      </w:pPr>
      <w:r w:rsidRPr="00D05A11">
        <w:rPr>
          <w:rFonts w:ascii="Times New Roman" w:eastAsia="Times New Roman" w:hAnsi="Times New Roman" w:cs="Times New Roman"/>
          <w:bCs/>
          <w:iCs/>
          <w:noProof/>
          <w:sz w:val="24"/>
          <w:szCs w:val="24"/>
        </w:rPr>
        <w:drawing>
          <wp:anchor distT="0" distB="0" distL="114300" distR="114300" simplePos="0" relativeHeight="251694592" behindDoc="0" locked="0" layoutInCell="1" allowOverlap="1" wp14:anchorId="5730C887" wp14:editId="0589C846">
            <wp:simplePos x="0" y="0"/>
            <wp:positionH relativeFrom="margin">
              <wp:align>right</wp:align>
            </wp:positionH>
            <wp:positionV relativeFrom="paragraph">
              <wp:posOffset>91440</wp:posOffset>
            </wp:positionV>
            <wp:extent cx="1799590" cy="975360"/>
            <wp:effectExtent l="0" t="0" r="0" b="0"/>
            <wp:wrapSquare wrapText="bothSides"/>
            <wp:docPr id="13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9590"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sz w:val="24"/>
          <w:szCs w:val="24"/>
          <w:u w:val="single"/>
        </w:rPr>
        <w:t>4</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Εντοπίστε τα κλιπ στην βάση του μπροστινού πάνελ.</w:t>
      </w:r>
    </w:p>
    <w:p w14:paraId="3AEA2CC7"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p>
    <w:p w14:paraId="44C4A895"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4784313F"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356224EA"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112EF57C" w14:textId="77777777" w:rsidR="00AC58E4" w:rsidRPr="00D05A11" w:rsidRDefault="00AC58E4" w:rsidP="00AC58E4">
      <w:pPr>
        <w:spacing w:line="240" w:lineRule="auto"/>
        <w:jc w:val="both"/>
        <w:rPr>
          <w:rFonts w:ascii="Times New Roman" w:eastAsia="Times New Roman" w:hAnsi="Times New Roman" w:cs="Times New Roman"/>
          <w:sz w:val="24"/>
          <w:szCs w:val="24"/>
        </w:rPr>
      </w:pPr>
      <w:r w:rsidRPr="00D05A11">
        <w:rPr>
          <w:rFonts w:ascii="Times New Roman" w:eastAsia="Times New Roman" w:hAnsi="Times New Roman" w:cs="Times New Roman"/>
          <w:sz w:val="24"/>
          <w:szCs w:val="24"/>
          <w:u w:val="single"/>
        </w:rPr>
        <w:t>5</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Αφαιρέστε το μπροστινό πάνελ της εσωτερικής μονάδας.</w:t>
      </w:r>
    </w:p>
    <w:p w14:paraId="518C4CAB"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r w:rsidRPr="00D05A11">
        <w:rPr>
          <w:rFonts w:ascii="Times New Roman" w:eastAsia="Times New Roman" w:hAnsi="Times New Roman" w:cs="Times New Roman"/>
          <w:noProof/>
          <w:sz w:val="24"/>
          <w:szCs w:val="24"/>
          <w:u w:val="single"/>
        </w:rPr>
        <w:drawing>
          <wp:anchor distT="0" distB="0" distL="114300" distR="114300" simplePos="0" relativeHeight="251695616" behindDoc="0" locked="0" layoutInCell="1" allowOverlap="1" wp14:anchorId="11D4E81E" wp14:editId="2FD993B4">
            <wp:simplePos x="0" y="0"/>
            <wp:positionH relativeFrom="margin">
              <wp:posOffset>3891280</wp:posOffset>
            </wp:positionH>
            <wp:positionV relativeFrom="paragraph">
              <wp:posOffset>51435</wp:posOffset>
            </wp:positionV>
            <wp:extent cx="2138045" cy="1040765"/>
            <wp:effectExtent l="0" t="0" r="0" b="6985"/>
            <wp:wrapTopAndBottom/>
            <wp:docPr id="13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8045" cy="1040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625EC" w14:textId="77777777" w:rsidR="00AC58E4" w:rsidRDefault="00AC58E4" w:rsidP="00AC58E4">
      <w:pPr>
        <w:spacing w:line="240" w:lineRule="auto"/>
        <w:jc w:val="both"/>
        <w:rPr>
          <w:rFonts w:ascii="Times New Roman" w:eastAsia="Times New Roman" w:hAnsi="Times New Roman" w:cs="Times New Roman"/>
          <w:sz w:val="24"/>
          <w:szCs w:val="24"/>
        </w:rPr>
      </w:pPr>
      <w:r w:rsidRPr="00D05A11">
        <w:rPr>
          <w:rFonts w:ascii="Times New Roman" w:eastAsia="Times New Roman" w:hAnsi="Times New Roman" w:cs="Times New Roman"/>
          <w:noProof/>
          <w:sz w:val="24"/>
          <w:szCs w:val="24"/>
          <w:u w:val="single"/>
        </w:rPr>
        <w:lastRenderedPageBreak/>
        <w:drawing>
          <wp:anchor distT="0" distB="0" distL="114300" distR="114300" simplePos="0" relativeHeight="251691520" behindDoc="0" locked="0" layoutInCell="1" allowOverlap="1" wp14:anchorId="49041AD6" wp14:editId="3D86514B">
            <wp:simplePos x="0" y="0"/>
            <wp:positionH relativeFrom="margin">
              <wp:posOffset>2596515</wp:posOffset>
            </wp:positionH>
            <wp:positionV relativeFrom="paragraph">
              <wp:posOffset>303530</wp:posOffset>
            </wp:positionV>
            <wp:extent cx="1483360" cy="1176020"/>
            <wp:effectExtent l="0" t="0" r="2540" b="5080"/>
            <wp:wrapTopAndBottom/>
            <wp:docPr id="13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3360"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noProof/>
          <w:sz w:val="24"/>
          <w:szCs w:val="24"/>
          <w:u w:val="single"/>
        </w:rPr>
        <w:drawing>
          <wp:anchor distT="0" distB="0" distL="114300" distR="114300" simplePos="0" relativeHeight="251690496" behindDoc="0" locked="0" layoutInCell="1" allowOverlap="1" wp14:anchorId="64E98402" wp14:editId="6D7A31CA">
            <wp:simplePos x="0" y="0"/>
            <wp:positionH relativeFrom="margin">
              <wp:posOffset>850900</wp:posOffset>
            </wp:positionH>
            <wp:positionV relativeFrom="paragraph">
              <wp:posOffset>303530</wp:posOffset>
            </wp:positionV>
            <wp:extent cx="1605280" cy="1270000"/>
            <wp:effectExtent l="0" t="0" r="0" b="6350"/>
            <wp:wrapTopAndBottom/>
            <wp:docPr id="13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528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sz w:val="24"/>
          <w:szCs w:val="24"/>
          <w:u w:val="single"/>
        </w:rPr>
        <w:t>6</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Εντοπίστε και αφαιρέστε της βίδες στήριξης του καλύμματος.</w:t>
      </w:r>
    </w:p>
    <w:p w14:paraId="7FC9947D" w14:textId="77777777" w:rsidR="00AC58E4" w:rsidRPr="00D05A11" w:rsidRDefault="00AC58E4" w:rsidP="00AC58E4">
      <w:pPr>
        <w:spacing w:line="240" w:lineRule="auto"/>
        <w:jc w:val="both"/>
        <w:rPr>
          <w:rFonts w:ascii="Times New Roman" w:eastAsia="Times New Roman" w:hAnsi="Times New Roman" w:cs="Times New Roman"/>
          <w:sz w:val="24"/>
          <w:szCs w:val="24"/>
        </w:rPr>
      </w:pPr>
    </w:p>
    <w:p w14:paraId="735283BB" w14:textId="77777777" w:rsidR="00AC58E4" w:rsidRPr="00D05A11" w:rsidRDefault="00AC58E4" w:rsidP="00AC58E4">
      <w:pPr>
        <w:spacing w:line="240" w:lineRule="auto"/>
        <w:jc w:val="both"/>
        <w:rPr>
          <w:rFonts w:ascii="Times New Roman" w:eastAsia="Times New Roman" w:hAnsi="Times New Roman" w:cs="Times New Roman"/>
          <w:sz w:val="24"/>
          <w:szCs w:val="24"/>
        </w:rPr>
      </w:pPr>
      <w:r w:rsidRPr="00D05A11">
        <w:rPr>
          <w:rFonts w:ascii="Times New Roman" w:eastAsia="Times New Roman" w:hAnsi="Times New Roman" w:cs="Times New Roman"/>
          <w:sz w:val="24"/>
          <w:szCs w:val="24"/>
          <w:u w:val="single"/>
        </w:rPr>
        <w:t>7</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Εντοπίστε και πιέστε τα κλιπ στήριξης του καλύμματος για να το απομακρύνετε.</w:t>
      </w:r>
    </w:p>
    <w:p w14:paraId="3F9494BF"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r w:rsidRPr="00D05A11">
        <w:rPr>
          <w:rFonts w:ascii="Times New Roman" w:eastAsia="Times New Roman" w:hAnsi="Times New Roman" w:cs="Times New Roman"/>
          <w:noProof/>
          <w:sz w:val="24"/>
          <w:szCs w:val="24"/>
          <w:u w:val="single"/>
        </w:rPr>
        <w:drawing>
          <wp:anchor distT="0" distB="0" distL="114300" distR="114300" simplePos="0" relativeHeight="251696640" behindDoc="0" locked="0" layoutInCell="1" allowOverlap="1" wp14:anchorId="03D51643" wp14:editId="20C3AFD4">
            <wp:simplePos x="0" y="0"/>
            <wp:positionH relativeFrom="margin">
              <wp:posOffset>1547495</wp:posOffset>
            </wp:positionH>
            <wp:positionV relativeFrom="paragraph">
              <wp:posOffset>17145</wp:posOffset>
            </wp:positionV>
            <wp:extent cx="1155700" cy="1835785"/>
            <wp:effectExtent l="0" t="0" r="6350" b="0"/>
            <wp:wrapSquare wrapText="bothSides"/>
            <wp:docPr id="1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55700" cy="1835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bCs/>
          <w:iCs/>
          <w:noProof/>
          <w:sz w:val="24"/>
          <w:szCs w:val="24"/>
        </w:rPr>
        <w:drawing>
          <wp:anchor distT="0" distB="0" distL="114300" distR="114300" simplePos="0" relativeHeight="251697664" behindDoc="0" locked="0" layoutInCell="1" allowOverlap="1" wp14:anchorId="0E3D274B" wp14:editId="5B192277">
            <wp:simplePos x="0" y="0"/>
            <wp:positionH relativeFrom="margin">
              <wp:posOffset>3082290</wp:posOffset>
            </wp:positionH>
            <wp:positionV relativeFrom="paragraph">
              <wp:posOffset>128270</wp:posOffset>
            </wp:positionV>
            <wp:extent cx="1143635" cy="1778635"/>
            <wp:effectExtent l="0" t="0" r="0" b="0"/>
            <wp:wrapSquare wrapText="bothSides"/>
            <wp:docPr id="13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635"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1B27F2"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26D85079"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5393F877"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6EAFC425"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6804B441" w14:textId="77777777" w:rsidR="00AC58E4" w:rsidRDefault="00AC58E4" w:rsidP="00AC58E4">
      <w:pPr>
        <w:spacing w:line="240" w:lineRule="auto"/>
        <w:jc w:val="both"/>
        <w:rPr>
          <w:rFonts w:ascii="Times New Roman" w:eastAsia="Times New Roman" w:hAnsi="Times New Roman" w:cs="Times New Roman"/>
          <w:sz w:val="24"/>
          <w:szCs w:val="24"/>
          <w:u w:val="single"/>
        </w:rPr>
      </w:pPr>
    </w:p>
    <w:p w14:paraId="17840259"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r w:rsidRPr="00D05A11">
        <w:rPr>
          <w:rFonts w:ascii="Times New Roman" w:eastAsia="Times New Roman" w:hAnsi="Times New Roman" w:cs="Times New Roman"/>
          <w:noProof/>
          <w:sz w:val="24"/>
          <w:szCs w:val="24"/>
          <w:u w:val="single"/>
        </w:rPr>
        <w:drawing>
          <wp:anchor distT="0" distB="0" distL="114300" distR="114300" simplePos="0" relativeHeight="251698688" behindDoc="0" locked="0" layoutInCell="1" allowOverlap="1" wp14:anchorId="6E4C0E3D" wp14:editId="76CB2049">
            <wp:simplePos x="0" y="0"/>
            <wp:positionH relativeFrom="margin">
              <wp:align>right</wp:align>
            </wp:positionH>
            <wp:positionV relativeFrom="paragraph">
              <wp:posOffset>171450</wp:posOffset>
            </wp:positionV>
            <wp:extent cx="1799590" cy="1202690"/>
            <wp:effectExtent l="0" t="0" r="0" b="0"/>
            <wp:wrapSquare wrapText="bothSides"/>
            <wp:docPr id="13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9590" cy="1202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AD6EA"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r w:rsidRPr="00D05A11">
        <w:rPr>
          <w:rFonts w:ascii="Times New Roman" w:eastAsia="Times New Roman" w:hAnsi="Times New Roman" w:cs="Times New Roman"/>
          <w:sz w:val="24"/>
          <w:szCs w:val="24"/>
          <w:u w:val="single"/>
        </w:rPr>
        <w:t>8</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Εντοπίστε και την εξωτερική μονάδα της Α/Θ.</w:t>
      </w:r>
    </w:p>
    <w:p w14:paraId="3DF3ACE5"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p>
    <w:p w14:paraId="483C9785"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578DAA59"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70CCFAC9"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02BDE4CA"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r w:rsidRPr="00D05A11">
        <w:rPr>
          <w:rFonts w:ascii="Times New Roman" w:hAnsi="Times New Roman" w:cs="Times New Roman"/>
          <w:noProof/>
          <w:sz w:val="24"/>
          <w:szCs w:val="24"/>
        </w:rPr>
        <w:drawing>
          <wp:anchor distT="0" distB="0" distL="114300" distR="114300" simplePos="0" relativeHeight="251700736" behindDoc="0" locked="0" layoutInCell="1" allowOverlap="1" wp14:anchorId="69A28089" wp14:editId="1A29F6E4">
            <wp:simplePos x="0" y="0"/>
            <wp:positionH relativeFrom="margin">
              <wp:posOffset>3302000</wp:posOffset>
            </wp:positionH>
            <wp:positionV relativeFrom="paragraph">
              <wp:posOffset>516255</wp:posOffset>
            </wp:positionV>
            <wp:extent cx="1838325" cy="1399540"/>
            <wp:effectExtent l="0" t="0" r="9525" b="0"/>
            <wp:wrapTopAndBottom/>
            <wp:docPr id="13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38325" cy="1399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hAnsi="Times New Roman" w:cs="Times New Roman"/>
          <w:noProof/>
          <w:sz w:val="24"/>
          <w:szCs w:val="24"/>
        </w:rPr>
        <w:drawing>
          <wp:anchor distT="0" distB="0" distL="114300" distR="114300" simplePos="0" relativeHeight="251699712" behindDoc="0" locked="0" layoutInCell="1" allowOverlap="1" wp14:anchorId="56F14A9D" wp14:editId="01C85550">
            <wp:simplePos x="0" y="0"/>
            <wp:positionH relativeFrom="margin">
              <wp:posOffset>867410</wp:posOffset>
            </wp:positionH>
            <wp:positionV relativeFrom="paragraph">
              <wp:posOffset>583565</wp:posOffset>
            </wp:positionV>
            <wp:extent cx="2028825" cy="1428115"/>
            <wp:effectExtent l="0" t="0" r="9525" b="635"/>
            <wp:wrapTopAndBottom/>
            <wp:docPr id="12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28825" cy="1428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sz w:val="24"/>
          <w:szCs w:val="24"/>
          <w:u w:val="single"/>
        </w:rPr>
        <w:t>9</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Εντοπίστε, αφαιρέστε τη βίδα στήριξης και στη συνέχε</w:t>
      </w:r>
      <w:r>
        <w:rPr>
          <w:rFonts w:ascii="Times New Roman" w:eastAsia="Times New Roman" w:hAnsi="Times New Roman" w:cs="Times New Roman"/>
          <w:sz w:val="24"/>
          <w:szCs w:val="24"/>
        </w:rPr>
        <w:t xml:space="preserve">ια το αριστερό προστατευτικό </w:t>
      </w:r>
      <w:r w:rsidRPr="00D05A11">
        <w:rPr>
          <w:rFonts w:ascii="Times New Roman" w:eastAsia="Times New Roman" w:hAnsi="Times New Roman" w:cs="Times New Roman"/>
          <w:sz w:val="24"/>
          <w:szCs w:val="24"/>
        </w:rPr>
        <w:t>της μονάδας.</w:t>
      </w:r>
    </w:p>
    <w:p w14:paraId="49FEBEEC"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4CEF3DA6"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r w:rsidRPr="00D05A11">
        <w:rPr>
          <w:rFonts w:ascii="Times New Roman" w:eastAsia="Times New Roman" w:hAnsi="Times New Roman" w:cs="Times New Roman"/>
          <w:bCs/>
          <w:iCs/>
          <w:noProof/>
          <w:sz w:val="24"/>
          <w:szCs w:val="24"/>
        </w:rPr>
        <w:lastRenderedPageBreak/>
        <w:drawing>
          <wp:anchor distT="0" distB="0" distL="114300" distR="114300" simplePos="0" relativeHeight="251701760" behindDoc="0" locked="0" layoutInCell="1" allowOverlap="1" wp14:anchorId="7D7D7D3B" wp14:editId="523A2FDB">
            <wp:simplePos x="0" y="0"/>
            <wp:positionH relativeFrom="margin">
              <wp:align>right</wp:align>
            </wp:positionH>
            <wp:positionV relativeFrom="paragraph">
              <wp:posOffset>38100</wp:posOffset>
            </wp:positionV>
            <wp:extent cx="1514475" cy="1264920"/>
            <wp:effectExtent l="0" t="0" r="9525" b="0"/>
            <wp:wrapSquare wrapText="bothSides"/>
            <wp:docPr id="12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1447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sz w:val="24"/>
          <w:szCs w:val="24"/>
          <w:u w:val="single"/>
        </w:rPr>
        <w:t>10</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Εντοπίστε, αφαιρέστε τις βίδες στήριξης και στη συνέχεια το καπάκι της μονάδας.</w:t>
      </w:r>
    </w:p>
    <w:p w14:paraId="111CF8F3"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p>
    <w:p w14:paraId="1F874E7B"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p>
    <w:p w14:paraId="24DA941C"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p>
    <w:p w14:paraId="7070BE53"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30427349"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004D7830"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3708738C" w14:textId="77777777" w:rsidR="00AC58E4" w:rsidRPr="00D05A11" w:rsidRDefault="00AC58E4" w:rsidP="00AC58E4">
      <w:pPr>
        <w:spacing w:line="240" w:lineRule="auto"/>
        <w:jc w:val="both"/>
        <w:rPr>
          <w:rFonts w:ascii="Times New Roman" w:eastAsia="Times New Roman" w:hAnsi="Times New Roman" w:cs="Times New Roman"/>
          <w:sz w:val="24"/>
          <w:szCs w:val="24"/>
          <w:u w:val="single"/>
        </w:rPr>
      </w:pPr>
    </w:p>
    <w:p w14:paraId="5A459ED8" w14:textId="77777777" w:rsidR="00AC58E4" w:rsidRPr="00D05A11" w:rsidRDefault="00AC58E4" w:rsidP="00AC58E4">
      <w:pPr>
        <w:spacing w:line="240" w:lineRule="auto"/>
        <w:jc w:val="both"/>
        <w:rPr>
          <w:rFonts w:ascii="Times New Roman" w:eastAsia="Times New Roman" w:hAnsi="Times New Roman" w:cs="Times New Roman"/>
          <w:bCs/>
          <w:iCs/>
          <w:sz w:val="24"/>
          <w:szCs w:val="24"/>
        </w:rPr>
      </w:pPr>
      <w:r w:rsidRPr="00D05A11">
        <w:rPr>
          <w:rFonts w:ascii="Times New Roman" w:eastAsia="Times New Roman" w:hAnsi="Times New Roman" w:cs="Times New Roman"/>
          <w:noProof/>
          <w:sz w:val="24"/>
          <w:szCs w:val="24"/>
          <w:u w:val="single"/>
        </w:rPr>
        <w:drawing>
          <wp:anchor distT="0" distB="0" distL="114300" distR="114300" simplePos="0" relativeHeight="251706880" behindDoc="0" locked="0" layoutInCell="1" allowOverlap="1" wp14:anchorId="1D4AB2DC" wp14:editId="55BC74A4">
            <wp:simplePos x="0" y="0"/>
            <wp:positionH relativeFrom="margin">
              <wp:posOffset>4467225</wp:posOffset>
            </wp:positionH>
            <wp:positionV relativeFrom="paragraph">
              <wp:posOffset>586105</wp:posOffset>
            </wp:positionV>
            <wp:extent cx="1476375" cy="1514475"/>
            <wp:effectExtent l="0" t="0" r="9525" b="9525"/>
            <wp:wrapTopAndBottom/>
            <wp:docPr id="12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763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noProof/>
          <w:sz w:val="24"/>
          <w:szCs w:val="24"/>
          <w:u w:val="single"/>
        </w:rPr>
        <w:drawing>
          <wp:anchor distT="0" distB="0" distL="114300" distR="114300" simplePos="0" relativeHeight="251705856" behindDoc="0" locked="0" layoutInCell="1" allowOverlap="1" wp14:anchorId="39D3A5CC" wp14:editId="078C645F">
            <wp:simplePos x="0" y="0"/>
            <wp:positionH relativeFrom="column">
              <wp:posOffset>2352675</wp:posOffset>
            </wp:positionH>
            <wp:positionV relativeFrom="paragraph">
              <wp:posOffset>586740</wp:posOffset>
            </wp:positionV>
            <wp:extent cx="1192530" cy="1514475"/>
            <wp:effectExtent l="0" t="0" r="7620" b="9525"/>
            <wp:wrapTopAndBottom/>
            <wp:docPr id="12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9253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noProof/>
          <w:sz w:val="24"/>
          <w:szCs w:val="24"/>
          <w:u w:val="single"/>
        </w:rPr>
        <w:drawing>
          <wp:anchor distT="0" distB="0" distL="114300" distR="114300" simplePos="0" relativeHeight="251704832" behindDoc="0" locked="0" layoutInCell="1" allowOverlap="1" wp14:anchorId="2FF33B26" wp14:editId="2130E1D8">
            <wp:simplePos x="0" y="0"/>
            <wp:positionH relativeFrom="margin">
              <wp:align>left</wp:align>
            </wp:positionH>
            <wp:positionV relativeFrom="paragraph">
              <wp:posOffset>534035</wp:posOffset>
            </wp:positionV>
            <wp:extent cx="1371600" cy="1619250"/>
            <wp:effectExtent l="0" t="0" r="0" b="0"/>
            <wp:wrapTopAndBottom/>
            <wp:docPr id="12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eastAsia="Times New Roman" w:hAnsi="Times New Roman" w:cs="Times New Roman"/>
          <w:sz w:val="24"/>
          <w:szCs w:val="24"/>
          <w:u w:val="single"/>
        </w:rPr>
        <w:t>11</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Εντοπίστε, αφαιρέστε τις βίδες στήριξης του αριστερού πάνελ και ξεκουμπώστε το από την εξωτερική μονάδα.</w:t>
      </w:r>
    </w:p>
    <w:p w14:paraId="3BEBBCA8" w14:textId="77777777" w:rsidR="00AC58E4" w:rsidRDefault="00AC58E4" w:rsidP="00AC58E4">
      <w:pPr>
        <w:spacing w:line="240" w:lineRule="auto"/>
        <w:jc w:val="both"/>
        <w:rPr>
          <w:rFonts w:ascii="Times New Roman" w:eastAsia="Times New Roman" w:hAnsi="Times New Roman" w:cs="Times New Roman"/>
          <w:sz w:val="24"/>
          <w:szCs w:val="24"/>
          <w:u w:val="single"/>
        </w:rPr>
      </w:pPr>
    </w:p>
    <w:p w14:paraId="5DB139FE" w14:textId="77777777" w:rsidR="00AC58E4" w:rsidRDefault="00AC58E4" w:rsidP="00AC58E4">
      <w:pPr>
        <w:spacing w:line="240" w:lineRule="auto"/>
        <w:jc w:val="both"/>
        <w:rPr>
          <w:rFonts w:ascii="Times New Roman" w:eastAsia="Times New Roman" w:hAnsi="Times New Roman" w:cs="Times New Roman"/>
          <w:sz w:val="24"/>
          <w:szCs w:val="24"/>
        </w:rPr>
      </w:pPr>
      <w:r w:rsidRPr="00D05A11">
        <w:rPr>
          <w:rFonts w:ascii="Times New Roman" w:eastAsia="Times New Roman" w:hAnsi="Times New Roman" w:cs="Times New Roman"/>
          <w:sz w:val="24"/>
          <w:szCs w:val="24"/>
          <w:u w:val="single"/>
        </w:rPr>
        <w:t>12</w:t>
      </w:r>
      <w:r w:rsidRPr="00D05A11">
        <w:rPr>
          <w:rFonts w:ascii="Times New Roman" w:eastAsia="Times New Roman" w:hAnsi="Times New Roman" w:cs="Times New Roman"/>
          <w:sz w:val="24"/>
          <w:szCs w:val="24"/>
          <w:u w:val="single"/>
          <w:vertAlign w:val="superscript"/>
        </w:rPr>
        <w:t>ο</w:t>
      </w:r>
      <w:r w:rsidRPr="00D05A11">
        <w:rPr>
          <w:rFonts w:ascii="Times New Roman" w:eastAsia="Times New Roman" w:hAnsi="Times New Roman" w:cs="Times New Roman"/>
          <w:sz w:val="24"/>
          <w:szCs w:val="24"/>
          <w:u w:val="single"/>
        </w:rPr>
        <w:t xml:space="preserve"> Βήμα</w:t>
      </w:r>
      <w:r w:rsidRPr="00D05A11">
        <w:rPr>
          <w:rFonts w:ascii="Times New Roman" w:eastAsia="Times New Roman" w:hAnsi="Times New Roman" w:cs="Times New Roman"/>
          <w:sz w:val="24"/>
          <w:szCs w:val="24"/>
        </w:rPr>
        <w:t>: Εντοπίστε, αφαιρέστε το μονωτικό κάλυμμα του συμπιεστή.</w:t>
      </w:r>
      <w:r w:rsidRPr="00D05A11">
        <w:rPr>
          <w:rFonts w:ascii="Times New Roman" w:hAnsi="Times New Roman" w:cs="Times New Roman"/>
          <w:noProof/>
          <w:sz w:val="24"/>
          <w:szCs w:val="24"/>
        </w:rPr>
        <w:drawing>
          <wp:anchor distT="0" distB="0" distL="114300" distR="114300" simplePos="0" relativeHeight="251702784" behindDoc="0" locked="0" layoutInCell="1" allowOverlap="1" wp14:anchorId="6B54E86B" wp14:editId="33653F9E">
            <wp:simplePos x="0" y="0"/>
            <wp:positionH relativeFrom="margin">
              <wp:posOffset>992919</wp:posOffset>
            </wp:positionH>
            <wp:positionV relativeFrom="paragraph">
              <wp:posOffset>353060</wp:posOffset>
            </wp:positionV>
            <wp:extent cx="1857375" cy="1504950"/>
            <wp:effectExtent l="0" t="0" r="9525" b="0"/>
            <wp:wrapTopAndBottom/>
            <wp:docPr id="12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5737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1">
        <w:rPr>
          <w:rFonts w:ascii="Times New Roman" w:hAnsi="Times New Roman" w:cs="Times New Roman"/>
          <w:noProof/>
          <w:sz w:val="24"/>
          <w:szCs w:val="24"/>
        </w:rPr>
        <w:drawing>
          <wp:anchor distT="0" distB="0" distL="114300" distR="114300" simplePos="0" relativeHeight="251703808" behindDoc="0" locked="0" layoutInCell="1" allowOverlap="1" wp14:anchorId="4E4655DB" wp14:editId="7B589B01">
            <wp:simplePos x="0" y="0"/>
            <wp:positionH relativeFrom="margin">
              <wp:posOffset>3445814</wp:posOffset>
            </wp:positionH>
            <wp:positionV relativeFrom="paragraph">
              <wp:posOffset>229152</wp:posOffset>
            </wp:positionV>
            <wp:extent cx="1160780" cy="1695450"/>
            <wp:effectExtent l="0" t="0" r="1270" b="0"/>
            <wp:wrapTopAndBottom/>
            <wp:docPr id="12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6078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0AB19E" w14:textId="77777777" w:rsidR="00AC58E4" w:rsidRDefault="00AC58E4" w:rsidP="00AC58E4">
      <w:pPr>
        <w:spacing w:line="240" w:lineRule="auto"/>
        <w:jc w:val="both"/>
        <w:rPr>
          <w:rFonts w:ascii="Times New Roman" w:eastAsia="Times New Roman" w:hAnsi="Times New Roman" w:cs="Times New Roman"/>
          <w:bCs/>
          <w:iCs/>
          <w:sz w:val="24"/>
          <w:szCs w:val="24"/>
        </w:rPr>
      </w:pPr>
    </w:p>
    <w:p w14:paraId="7C4CED43" w14:textId="77777777" w:rsidR="00AC58E4" w:rsidRDefault="00AC58E4" w:rsidP="00AC58E4">
      <w:pPr>
        <w:spacing w:line="240" w:lineRule="auto"/>
        <w:jc w:val="both"/>
        <w:rPr>
          <w:rFonts w:ascii="Times New Roman" w:eastAsia="Times New Roman" w:hAnsi="Times New Roman" w:cs="Times New Roman"/>
          <w:bCs/>
          <w:iCs/>
          <w:sz w:val="24"/>
          <w:szCs w:val="24"/>
        </w:rPr>
      </w:pPr>
    </w:p>
    <w:p w14:paraId="2E370EB7" w14:textId="77777777" w:rsidR="00AC58E4" w:rsidRDefault="00AC58E4" w:rsidP="00AC58E4">
      <w:pPr>
        <w:spacing w:line="240" w:lineRule="auto"/>
        <w:jc w:val="both"/>
        <w:rPr>
          <w:rFonts w:ascii="Times New Roman" w:eastAsia="Times New Roman" w:hAnsi="Times New Roman" w:cs="Times New Roman"/>
          <w:bCs/>
          <w:iCs/>
          <w:sz w:val="24"/>
          <w:szCs w:val="24"/>
        </w:rPr>
      </w:pPr>
    </w:p>
    <w:p w14:paraId="113C4133" w14:textId="77777777" w:rsidR="00AC58E4" w:rsidRDefault="00AC58E4" w:rsidP="00AC58E4">
      <w:pPr>
        <w:spacing w:line="240" w:lineRule="auto"/>
        <w:jc w:val="both"/>
        <w:rPr>
          <w:rFonts w:ascii="Times New Roman" w:eastAsia="Times New Roman" w:hAnsi="Times New Roman" w:cs="Times New Roman"/>
          <w:bCs/>
          <w:iCs/>
          <w:sz w:val="24"/>
          <w:szCs w:val="24"/>
        </w:rPr>
      </w:pPr>
    </w:p>
    <w:p w14:paraId="22FF42D7" w14:textId="77777777" w:rsidR="00CE2F23" w:rsidRPr="00AC58E4" w:rsidRDefault="00CE2F23" w:rsidP="00D05A11">
      <w:pPr>
        <w:spacing w:line="240" w:lineRule="auto"/>
        <w:jc w:val="both"/>
        <w:rPr>
          <w:rFonts w:ascii="Times New Roman" w:eastAsia="Times New Roman" w:hAnsi="Times New Roman" w:cs="Times New Roman"/>
          <w:b/>
          <w:bCs/>
          <w:iCs/>
        </w:rPr>
      </w:pPr>
    </w:p>
    <w:sectPr w:rsidR="00CE2F23" w:rsidRPr="00AC58E4" w:rsidSect="00C76CB9">
      <w:footerReference w:type="default" r:id="rId32"/>
      <w:pgSz w:w="12240" w:h="15840"/>
      <w:pgMar w:top="108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1A09D" w14:textId="77777777" w:rsidR="00491350" w:rsidRDefault="00491350" w:rsidP="00A47D04">
      <w:pPr>
        <w:spacing w:after="0" w:line="240" w:lineRule="auto"/>
      </w:pPr>
      <w:r>
        <w:separator/>
      </w:r>
    </w:p>
  </w:endnote>
  <w:endnote w:type="continuationSeparator" w:id="0">
    <w:p w14:paraId="7F9F5025" w14:textId="77777777" w:rsidR="00491350" w:rsidRDefault="00491350" w:rsidP="00A47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841B" w14:textId="5C9EE9C6" w:rsidR="002D19C3" w:rsidRPr="00175E38" w:rsidRDefault="007C2514" w:rsidP="00A421D7">
    <w:pPr>
      <w:pStyle w:val="Footer"/>
      <w:rPr>
        <w:rFonts w:ascii="Times New Roman" w:hAnsi="Times New Roman"/>
        <w:lang w:val="el-GR"/>
      </w:rPr>
    </w:pPr>
    <w:r>
      <w:rPr>
        <w:rFonts w:ascii="Times New Roman" w:hAnsi="Times New Roman"/>
        <w:sz w:val="16"/>
        <w:szCs w:val="16"/>
        <w:lang w:val="el-GR"/>
      </w:rPr>
      <w:t xml:space="preserve">ΛΙΑΡΟΣ Σ. - </w:t>
    </w:r>
    <w:r w:rsidR="00D17A06">
      <w:rPr>
        <w:rFonts w:ascii="Times New Roman" w:hAnsi="Times New Roman"/>
        <w:sz w:val="16"/>
        <w:szCs w:val="16"/>
        <w:lang w:val="el-GR"/>
      </w:rPr>
      <w:t>ΜΗΤΣΟΠΟΥΛΟΣ Γ</w:t>
    </w:r>
    <w:r>
      <w:rPr>
        <w:rFonts w:ascii="Times New Roman" w:hAnsi="Times New Roman"/>
        <w:sz w:val="16"/>
        <w:szCs w:val="16"/>
        <w:lang w:val="el-GR"/>
      </w:rPr>
      <w:t>.</w:t>
    </w:r>
    <w:r w:rsidR="00175E38" w:rsidRPr="00605236">
      <w:rPr>
        <w:rFonts w:ascii="Times New Roman" w:hAnsi="Times New Roman"/>
        <w:sz w:val="16"/>
        <w:szCs w:val="16"/>
        <w:lang w:val="el-GR"/>
      </w:rPr>
      <w:tab/>
    </w:r>
    <w:r w:rsidR="00175E38" w:rsidRPr="00F67425">
      <w:rPr>
        <w:rFonts w:ascii="Times New Roman" w:hAnsi="Times New Roman"/>
        <w:sz w:val="16"/>
        <w:szCs w:val="16"/>
        <w:lang w:val="el-GR"/>
      </w:rPr>
      <w:t>ΕΡΓΑΣΤΗΡΙΑΚΟ ΜΑΘΗΜΑ</w:t>
    </w:r>
    <w:r w:rsidR="00175E38">
      <w:rPr>
        <w:rFonts w:ascii="Times New Roman" w:hAnsi="Times New Roman"/>
        <w:sz w:val="16"/>
        <w:szCs w:val="16"/>
        <w:lang w:val="el-GR"/>
      </w:rPr>
      <w:t xml:space="preserve"> </w:t>
    </w:r>
    <w:r w:rsidR="00444D8C">
      <w:rPr>
        <w:rFonts w:ascii="Times New Roman" w:hAnsi="Times New Roman"/>
        <w:sz w:val="16"/>
        <w:szCs w:val="16"/>
        <w:lang w:val="el-GR"/>
      </w:rPr>
      <w:t>ΘΨΚΑΠΕ Μ703</w:t>
    </w:r>
    <w:r w:rsidR="00175E38">
      <w:rPr>
        <w:rFonts w:ascii="Times New Roman" w:hAnsi="Times New Roman"/>
        <w:sz w:val="16"/>
        <w:szCs w:val="16"/>
        <w:lang w:val="el-GR"/>
      </w:rPr>
      <w:tab/>
    </w:r>
    <w:r w:rsidR="00175E38" w:rsidRPr="000A3526">
      <w:rPr>
        <w:rFonts w:ascii="Times New Roman" w:hAnsi="Times New Roman"/>
        <w:sz w:val="16"/>
        <w:szCs w:val="16"/>
        <w:lang w:val="el-GR"/>
      </w:rPr>
      <w:fldChar w:fldCharType="begin"/>
    </w:r>
    <w:r w:rsidR="00175E38" w:rsidRPr="000A3526">
      <w:rPr>
        <w:rFonts w:ascii="Times New Roman" w:hAnsi="Times New Roman"/>
        <w:sz w:val="16"/>
        <w:szCs w:val="16"/>
        <w:lang w:val="el-GR"/>
      </w:rPr>
      <w:instrText xml:space="preserve"> PAGE   \* MERGEFORMAT </w:instrText>
    </w:r>
    <w:r w:rsidR="00175E38" w:rsidRPr="000A3526">
      <w:rPr>
        <w:rFonts w:ascii="Times New Roman" w:hAnsi="Times New Roman"/>
        <w:sz w:val="16"/>
        <w:szCs w:val="16"/>
        <w:lang w:val="el-GR"/>
      </w:rPr>
      <w:fldChar w:fldCharType="separate"/>
    </w:r>
    <w:r w:rsidR="00D4191A">
      <w:rPr>
        <w:rFonts w:ascii="Times New Roman" w:hAnsi="Times New Roman"/>
        <w:noProof/>
        <w:sz w:val="16"/>
        <w:szCs w:val="16"/>
        <w:lang w:val="el-GR"/>
      </w:rPr>
      <w:t>2</w:t>
    </w:r>
    <w:r w:rsidR="00175E38" w:rsidRPr="000A3526">
      <w:rPr>
        <w:rFonts w:ascii="Times New Roman" w:hAnsi="Times New Roman"/>
        <w:sz w:val="16"/>
        <w:szCs w:val="16"/>
        <w:lang w:val="el-G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78402" w14:textId="77777777" w:rsidR="00491350" w:rsidRDefault="00491350" w:rsidP="00A47D04">
      <w:pPr>
        <w:spacing w:after="0" w:line="240" w:lineRule="auto"/>
      </w:pPr>
      <w:r>
        <w:separator/>
      </w:r>
    </w:p>
  </w:footnote>
  <w:footnote w:type="continuationSeparator" w:id="0">
    <w:p w14:paraId="62E84090" w14:textId="77777777" w:rsidR="00491350" w:rsidRDefault="00491350" w:rsidP="00A47D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4BE0"/>
    <w:multiLevelType w:val="hybridMultilevel"/>
    <w:tmpl w:val="4AA2A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A1EBA"/>
    <w:multiLevelType w:val="hybridMultilevel"/>
    <w:tmpl w:val="E2B4D6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EBF6575"/>
    <w:multiLevelType w:val="hybridMultilevel"/>
    <w:tmpl w:val="F934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16541"/>
    <w:multiLevelType w:val="hybridMultilevel"/>
    <w:tmpl w:val="653C1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07D0A"/>
    <w:multiLevelType w:val="hybridMultilevel"/>
    <w:tmpl w:val="53705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5271C"/>
    <w:multiLevelType w:val="multilevel"/>
    <w:tmpl w:val="DA4E85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07ADC"/>
    <w:multiLevelType w:val="multilevel"/>
    <w:tmpl w:val="5D8C3E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9E10F2"/>
    <w:multiLevelType w:val="hybridMultilevel"/>
    <w:tmpl w:val="9B80F7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0F8643C"/>
    <w:multiLevelType w:val="multilevel"/>
    <w:tmpl w:val="83F0108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9" w15:restartNumberingAfterBreak="0">
    <w:nsid w:val="41661AB5"/>
    <w:multiLevelType w:val="hybridMultilevel"/>
    <w:tmpl w:val="28EC5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DB10BE"/>
    <w:multiLevelType w:val="multilevel"/>
    <w:tmpl w:val="048E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43512"/>
    <w:multiLevelType w:val="hybridMultilevel"/>
    <w:tmpl w:val="80FC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B2206B"/>
    <w:multiLevelType w:val="hybridMultilevel"/>
    <w:tmpl w:val="DDE0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F63DF1"/>
    <w:multiLevelType w:val="multilevel"/>
    <w:tmpl w:val="AB74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F16472"/>
    <w:multiLevelType w:val="multilevel"/>
    <w:tmpl w:val="780C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4"/>
  </w:num>
  <w:num w:numId="4">
    <w:abstractNumId w:val="12"/>
  </w:num>
  <w:num w:numId="5">
    <w:abstractNumId w:val="11"/>
  </w:num>
  <w:num w:numId="6">
    <w:abstractNumId w:val="1"/>
  </w:num>
  <w:num w:numId="7">
    <w:abstractNumId w:val="3"/>
  </w:num>
  <w:num w:numId="8">
    <w:abstractNumId w:val="9"/>
  </w:num>
  <w:num w:numId="9">
    <w:abstractNumId w:val="13"/>
  </w:num>
  <w:num w:numId="10">
    <w:abstractNumId w:val="6"/>
  </w:num>
  <w:num w:numId="11">
    <w:abstractNumId w:val="2"/>
  </w:num>
  <w:num w:numId="12">
    <w:abstractNumId w:val="0"/>
  </w:num>
  <w:num w:numId="13">
    <w:abstractNumId w:val="7"/>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189"/>
    <w:rsid w:val="00000722"/>
    <w:rsid w:val="000013D7"/>
    <w:rsid w:val="0000233A"/>
    <w:rsid w:val="00004C31"/>
    <w:rsid w:val="0002705F"/>
    <w:rsid w:val="00034D14"/>
    <w:rsid w:val="00043799"/>
    <w:rsid w:val="00071EB3"/>
    <w:rsid w:val="00073795"/>
    <w:rsid w:val="000776B1"/>
    <w:rsid w:val="00081785"/>
    <w:rsid w:val="00082C9E"/>
    <w:rsid w:val="000838D5"/>
    <w:rsid w:val="00087C28"/>
    <w:rsid w:val="00092634"/>
    <w:rsid w:val="000B046B"/>
    <w:rsid w:val="000B7301"/>
    <w:rsid w:val="000C0AE8"/>
    <w:rsid w:val="000C27D6"/>
    <w:rsid w:val="000C487B"/>
    <w:rsid w:val="000C5CA0"/>
    <w:rsid w:val="000E3C90"/>
    <w:rsid w:val="00107DDB"/>
    <w:rsid w:val="00110EF7"/>
    <w:rsid w:val="001552E1"/>
    <w:rsid w:val="00163908"/>
    <w:rsid w:val="00175E38"/>
    <w:rsid w:val="001A1DBC"/>
    <w:rsid w:val="001B010A"/>
    <w:rsid w:val="001B084B"/>
    <w:rsid w:val="001C631A"/>
    <w:rsid w:val="001D2F4F"/>
    <w:rsid w:val="001E247B"/>
    <w:rsid w:val="0020258D"/>
    <w:rsid w:val="00216913"/>
    <w:rsid w:val="00223565"/>
    <w:rsid w:val="00232A27"/>
    <w:rsid w:val="00232F33"/>
    <w:rsid w:val="00241D44"/>
    <w:rsid w:val="00242053"/>
    <w:rsid w:val="00242CE8"/>
    <w:rsid w:val="0024526E"/>
    <w:rsid w:val="002541ED"/>
    <w:rsid w:val="002744EF"/>
    <w:rsid w:val="002848C3"/>
    <w:rsid w:val="0029388A"/>
    <w:rsid w:val="002A295A"/>
    <w:rsid w:val="002B12FA"/>
    <w:rsid w:val="002C5E74"/>
    <w:rsid w:val="002D19C3"/>
    <w:rsid w:val="002D3353"/>
    <w:rsid w:val="002E0963"/>
    <w:rsid w:val="002E280D"/>
    <w:rsid w:val="002F3794"/>
    <w:rsid w:val="002F4ADD"/>
    <w:rsid w:val="0031621D"/>
    <w:rsid w:val="00352DA2"/>
    <w:rsid w:val="00397054"/>
    <w:rsid w:val="003A0253"/>
    <w:rsid w:val="003A5E5B"/>
    <w:rsid w:val="003A7951"/>
    <w:rsid w:val="003A7F85"/>
    <w:rsid w:val="003C5A99"/>
    <w:rsid w:val="003E309E"/>
    <w:rsid w:val="00442893"/>
    <w:rsid w:val="00444C2C"/>
    <w:rsid w:val="00444D8C"/>
    <w:rsid w:val="00450372"/>
    <w:rsid w:val="00454E91"/>
    <w:rsid w:val="00475AEE"/>
    <w:rsid w:val="004768F0"/>
    <w:rsid w:val="00483651"/>
    <w:rsid w:val="00483E89"/>
    <w:rsid w:val="00491350"/>
    <w:rsid w:val="0049417A"/>
    <w:rsid w:val="004A0B9A"/>
    <w:rsid w:val="004A30ED"/>
    <w:rsid w:val="004A32EC"/>
    <w:rsid w:val="004B4559"/>
    <w:rsid w:val="004D0696"/>
    <w:rsid w:val="004D2F47"/>
    <w:rsid w:val="004E4E7E"/>
    <w:rsid w:val="004E7F42"/>
    <w:rsid w:val="004F5200"/>
    <w:rsid w:val="00504464"/>
    <w:rsid w:val="00545DFA"/>
    <w:rsid w:val="00561BA2"/>
    <w:rsid w:val="00571B0D"/>
    <w:rsid w:val="00574D38"/>
    <w:rsid w:val="00595DC9"/>
    <w:rsid w:val="005965E9"/>
    <w:rsid w:val="005B3D30"/>
    <w:rsid w:val="005C36C0"/>
    <w:rsid w:val="005D270B"/>
    <w:rsid w:val="005F564F"/>
    <w:rsid w:val="00605236"/>
    <w:rsid w:val="00610A9D"/>
    <w:rsid w:val="00612292"/>
    <w:rsid w:val="006165DA"/>
    <w:rsid w:val="006169E4"/>
    <w:rsid w:val="006257F5"/>
    <w:rsid w:val="006307B8"/>
    <w:rsid w:val="00634EE9"/>
    <w:rsid w:val="006374D9"/>
    <w:rsid w:val="00643452"/>
    <w:rsid w:val="00650C41"/>
    <w:rsid w:val="00667AF6"/>
    <w:rsid w:val="00685074"/>
    <w:rsid w:val="006B246C"/>
    <w:rsid w:val="006D2297"/>
    <w:rsid w:val="006D4CA8"/>
    <w:rsid w:val="006D5632"/>
    <w:rsid w:val="006E3C68"/>
    <w:rsid w:val="007022CF"/>
    <w:rsid w:val="00743D14"/>
    <w:rsid w:val="007644D9"/>
    <w:rsid w:val="00764FDD"/>
    <w:rsid w:val="00772189"/>
    <w:rsid w:val="0077301B"/>
    <w:rsid w:val="007B6A5A"/>
    <w:rsid w:val="007C2514"/>
    <w:rsid w:val="007D3E0B"/>
    <w:rsid w:val="007D452E"/>
    <w:rsid w:val="007E1ED8"/>
    <w:rsid w:val="007E5F9F"/>
    <w:rsid w:val="007F3FA8"/>
    <w:rsid w:val="0080184B"/>
    <w:rsid w:val="0082116A"/>
    <w:rsid w:val="00870451"/>
    <w:rsid w:val="00874A51"/>
    <w:rsid w:val="00877127"/>
    <w:rsid w:val="00880705"/>
    <w:rsid w:val="00880D08"/>
    <w:rsid w:val="00891CE7"/>
    <w:rsid w:val="00895752"/>
    <w:rsid w:val="008C3B9A"/>
    <w:rsid w:val="008C43DE"/>
    <w:rsid w:val="008D3E91"/>
    <w:rsid w:val="008E08EC"/>
    <w:rsid w:val="008E3B31"/>
    <w:rsid w:val="008E447A"/>
    <w:rsid w:val="008F0FC4"/>
    <w:rsid w:val="008F1AEA"/>
    <w:rsid w:val="00901D5E"/>
    <w:rsid w:val="0090334F"/>
    <w:rsid w:val="00911A5F"/>
    <w:rsid w:val="00915EC3"/>
    <w:rsid w:val="0092400E"/>
    <w:rsid w:val="009319D0"/>
    <w:rsid w:val="00963AF3"/>
    <w:rsid w:val="00994DB5"/>
    <w:rsid w:val="0099717A"/>
    <w:rsid w:val="009A2DDB"/>
    <w:rsid w:val="009A40D3"/>
    <w:rsid w:val="009A50BF"/>
    <w:rsid w:val="009C7887"/>
    <w:rsid w:val="009D024B"/>
    <w:rsid w:val="009D126B"/>
    <w:rsid w:val="009E7763"/>
    <w:rsid w:val="00A01DB2"/>
    <w:rsid w:val="00A12BBA"/>
    <w:rsid w:val="00A17BB3"/>
    <w:rsid w:val="00A23AFC"/>
    <w:rsid w:val="00A421D7"/>
    <w:rsid w:val="00A461FE"/>
    <w:rsid w:val="00A47D04"/>
    <w:rsid w:val="00A63080"/>
    <w:rsid w:val="00A81C41"/>
    <w:rsid w:val="00A906C7"/>
    <w:rsid w:val="00A95423"/>
    <w:rsid w:val="00AA4BAE"/>
    <w:rsid w:val="00AC58E4"/>
    <w:rsid w:val="00AD7B23"/>
    <w:rsid w:val="00AE65B8"/>
    <w:rsid w:val="00AE7945"/>
    <w:rsid w:val="00AF056B"/>
    <w:rsid w:val="00AF2EDC"/>
    <w:rsid w:val="00AF54DB"/>
    <w:rsid w:val="00B016B7"/>
    <w:rsid w:val="00B10FEE"/>
    <w:rsid w:val="00B12B39"/>
    <w:rsid w:val="00B1750D"/>
    <w:rsid w:val="00B20448"/>
    <w:rsid w:val="00B30286"/>
    <w:rsid w:val="00B35BE9"/>
    <w:rsid w:val="00B84AB8"/>
    <w:rsid w:val="00B93561"/>
    <w:rsid w:val="00BA3B58"/>
    <w:rsid w:val="00BB1913"/>
    <w:rsid w:val="00BC532C"/>
    <w:rsid w:val="00BC7435"/>
    <w:rsid w:val="00BE02DA"/>
    <w:rsid w:val="00C12C27"/>
    <w:rsid w:val="00C76CB9"/>
    <w:rsid w:val="00C839F0"/>
    <w:rsid w:val="00C85424"/>
    <w:rsid w:val="00C9175D"/>
    <w:rsid w:val="00C95F1A"/>
    <w:rsid w:val="00CA5057"/>
    <w:rsid w:val="00CA5B73"/>
    <w:rsid w:val="00CA5EC8"/>
    <w:rsid w:val="00CB1080"/>
    <w:rsid w:val="00CC4A36"/>
    <w:rsid w:val="00CD0B50"/>
    <w:rsid w:val="00CD4CE6"/>
    <w:rsid w:val="00CD5D42"/>
    <w:rsid w:val="00CE1A92"/>
    <w:rsid w:val="00CE2F23"/>
    <w:rsid w:val="00CF3A3A"/>
    <w:rsid w:val="00D05A11"/>
    <w:rsid w:val="00D10AE3"/>
    <w:rsid w:val="00D15919"/>
    <w:rsid w:val="00D17A06"/>
    <w:rsid w:val="00D25313"/>
    <w:rsid w:val="00D3118F"/>
    <w:rsid w:val="00D32A9E"/>
    <w:rsid w:val="00D35CC1"/>
    <w:rsid w:val="00D4191A"/>
    <w:rsid w:val="00D54231"/>
    <w:rsid w:val="00D809D9"/>
    <w:rsid w:val="00D80C1F"/>
    <w:rsid w:val="00D81EA2"/>
    <w:rsid w:val="00D838AC"/>
    <w:rsid w:val="00D91838"/>
    <w:rsid w:val="00D94018"/>
    <w:rsid w:val="00D95921"/>
    <w:rsid w:val="00DA2AE5"/>
    <w:rsid w:val="00DC31C5"/>
    <w:rsid w:val="00DC3CEB"/>
    <w:rsid w:val="00DC4C70"/>
    <w:rsid w:val="00DD6A54"/>
    <w:rsid w:val="00DD75B6"/>
    <w:rsid w:val="00DE27CE"/>
    <w:rsid w:val="00E079F3"/>
    <w:rsid w:val="00E141A1"/>
    <w:rsid w:val="00E27212"/>
    <w:rsid w:val="00E43CA6"/>
    <w:rsid w:val="00E479A8"/>
    <w:rsid w:val="00E84B60"/>
    <w:rsid w:val="00EC6DC3"/>
    <w:rsid w:val="00EE167C"/>
    <w:rsid w:val="00EF2989"/>
    <w:rsid w:val="00F077D2"/>
    <w:rsid w:val="00F131A4"/>
    <w:rsid w:val="00F22118"/>
    <w:rsid w:val="00F25E83"/>
    <w:rsid w:val="00F27205"/>
    <w:rsid w:val="00F3508A"/>
    <w:rsid w:val="00F35B8D"/>
    <w:rsid w:val="00F44170"/>
    <w:rsid w:val="00F44D49"/>
    <w:rsid w:val="00F60B6A"/>
    <w:rsid w:val="00F630ED"/>
    <w:rsid w:val="00F743D6"/>
    <w:rsid w:val="00F77AB8"/>
    <w:rsid w:val="00F86AFF"/>
    <w:rsid w:val="00F94ACD"/>
    <w:rsid w:val="00F96076"/>
    <w:rsid w:val="00FA3754"/>
    <w:rsid w:val="00FB11A8"/>
    <w:rsid w:val="00FB2921"/>
    <w:rsid w:val="00FB2B52"/>
    <w:rsid w:val="00FB2D2C"/>
    <w:rsid w:val="00FC667A"/>
    <w:rsid w:val="00FD0E61"/>
    <w:rsid w:val="00FF22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C4CF8"/>
  <w15:chartTrackingRefBased/>
  <w15:docId w15:val="{3D4238C4-7DB0-4D4F-8A70-A37B68661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11"/>
  </w:style>
  <w:style w:type="paragraph" w:styleId="Heading1">
    <w:name w:val="heading 1"/>
    <w:basedOn w:val="Normal"/>
    <w:next w:val="Normal"/>
    <w:link w:val="Heading1Char"/>
    <w:uiPriority w:val="9"/>
    <w:qFormat/>
    <w:rsid w:val="00D05A11"/>
    <w:pPr>
      <w:keepNext/>
      <w:keepLines/>
      <w:spacing w:before="240" w:after="0"/>
      <w:outlineLvl w:val="0"/>
    </w:pPr>
    <w:rPr>
      <w:rFonts w:ascii="Calibri Light" w:eastAsia="Times New Roman" w:hAnsi="Calibri Light" w:cs="Times New Roman"/>
      <w:color w:val="262626"/>
      <w:sz w:val="32"/>
      <w:szCs w:val="32"/>
    </w:rPr>
  </w:style>
  <w:style w:type="paragraph" w:styleId="Heading2">
    <w:name w:val="heading 2"/>
    <w:basedOn w:val="Normal"/>
    <w:next w:val="Normal"/>
    <w:link w:val="Heading2Char"/>
    <w:uiPriority w:val="9"/>
    <w:semiHidden/>
    <w:unhideWhenUsed/>
    <w:qFormat/>
    <w:rsid w:val="00D05A11"/>
    <w:pPr>
      <w:keepNext/>
      <w:keepLines/>
      <w:spacing w:before="40" w:after="0"/>
      <w:outlineLvl w:val="1"/>
    </w:pPr>
    <w:rPr>
      <w:rFonts w:ascii="Calibri Light" w:eastAsia="Times New Roman" w:hAnsi="Calibri Light" w:cs="Times New Roman"/>
      <w:color w:val="262626"/>
      <w:sz w:val="28"/>
      <w:szCs w:val="28"/>
    </w:rPr>
  </w:style>
  <w:style w:type="paragraph" w:styleId="Heading3">
    <w:name w:val="heading 3"/>
    <w:basedOn w:val="Normal"/>
    <w:next w:val="Normal"/>
    <w:link w:val="Heading3Char"/>
    <w:uiPriority w:val="9"/>
    <w:semiHidden/>
    <w:unhideWhenUsed/>
    <w:qFormat/>
    <w:rsid w:val="00D05A11"/>
    <w:pPr>
      <w:keepNext/>
      <w:keepLines/>
      <w:spacing w:before="40" w:after="0"/>
      <w:outlineLvl w:val="2"/>
    </w:pPr>
    <w:rPr>
      <w:rFonts w:ascii="Calibri Light" w:eastAsia="Times New Roman" w:hAnsi="Calibri Light" w:cs="Times New Roman"/>
      <w:color w:val="0D0D0D"/>
      <w:sz w:val="24"/>
      <w:szCs w:val="24"/>
    </w:rPr>
  </w:style>
  <w:style w:type="paragraph" w:styleId="Heading4">
    <w:name w:val="heading 4"/>
    <w:basedOn w:val="Normal"/>
    <w:next w:val="Normal"/>
    <w:link w:val="Heading4Char"/>
    <w:uiPriority w:val="9"/>
    <w:semiHidden/>
    <w:unhideWhenUsed/>
    <w:qFormat/>
    <w:rsid w:val="00D05A11"/>
    <w:pPr>
      <w:keepNext/>
      <w:keepLines/>
      <w:spacing w:before="40" w:after="0"/>
      <w:outlineLvl w:val="3"/>
    </w:pPr>
    <w:rPr>
      <w:rFonts w:ascii="Calibri Light" w:eastAsia="Times New Roman" w:hAnsi="Calibri Light" w:cs="Times New Roman"/>
      <w:i/>
      <w:iCs/>
      <w:color w:val="404040"/>
    </w:rPr>
  </w:style>
  <w:style w:type="paragraph" w:styleId="Heading5">
    <w:name w:val="heading 5"/>
    <w:basedOn w:val="Normal"/>
    <w:next w:val="Normal"/>
    <w:link w:val="Heading5Char"/>
    <w:uiPriority w:val="9"/>
    <w:semiHidden/>
    <w:unhideWhenUsed/>
    <w:qFormat/>
    <w:rsid w:val="00D05A11"/>
    <w:pPr>
      <w:keepNext/>
      <w:keepLines/>
      <w:spacing w:before="40" w:after="0"/>
      <w:outlineLvl w:val="4"/>
    </w:pPr>
    <w:rPr>
      <w:rFonts w:ascii="Calibri Light" w:eastAsia="Times New Roman" w:hAnsi="Calibri Light" w:cs="Times New Roman"/>
      <w:color w:val="404040"/>
    </w:rPr>
  </w:style>
  <w:style w:type="paragraph" w:styleId="Heading6">
    <w:name w:val="heading 6"/>
    <w:basedOn w:val="Normal"/>
    <w:next w:val="Normal"/>
    <w:link w:val="Heading6Char"/>
    <w:uiPriority w:val="9"/>
    <w:semiHidden/>
    <w:unhideWhenUsed/>
    <w:qFormat/>
    <w:rsid w:val="00D05A11"/>
    <w:pPr>
      <w:keepNext/>
      <w:keepLines/>
      <w:spacing w:before="40" w:after="0"/>
      <w:outlineLvl w:val="5"/>
    </w:pPr>
    <w:rPr>
      <w:rFonts w:ascii="Calibri Light" w:eastAsia="Times New Roman" w:hAnsi="Calibri Light" w:cs="Times New Roman"/>
    </w:rPr>
  </w:style>
  <w:style w:type="paragraph" w:styleId="Heading7">
    <w:name w:val="heading 7"/>
    <w:basedOn w:val="Normal"/>
    <w:next w:val="Normal"/>
    <w:link w:val="Heading7Char"/>
    <w:uiPriority w:val="9"/>
    <w:semiHidden/>
    <w:unhideWhenUsed/>
    <w:qFormat/>
    <w:rsid w:val="00D05A11"/>
    <w:pPr>
      <w:keepNext/>
      <w:keepLines/>
      <w:spacing w:before="40" w:after="0"/>
      <w:outlineLvl w:val="6"/>
    </w:pPr>
    <w:rPr>
      <w:rFonts w:ascii="Calibri Light" w:eastAsia="Times New Roman" w:hAnsi="Calibri Light" w:cs="Times New Roman"/>
      <w:i/>
      <w:iCs/>
    </w:rPr>
  </w:style>
  <w:style w:type="paragraph" w:styleId="Heading8">
    <w:name w:val="heading 8"/>
    <w:basedOn w:val="Normal"/>
    <w:next w:val="Normal"/>
    <w:link w:val="Heading8Char"/>
    <w:uiPriority w:val="9"/>
    <w:semiHidden/>
    <w:unhideWhenUsed/>
    <w:qFormat/>
    <w:rsid w:val="00D05A11"/>
    <w:pPr>
      <w:keepNext/>
      <w:keepLines/>
      <w:spacing w:before="40" w:after="0"/>
      <w:outlineLvl w:val="7"/>
    </w:pPr>
    <w:rPr>
      <w:rFonts w:ascii="Calibri Light" w:eastAsia="Times New Roman" w:hAnsi="Calibri Light" w:cs="Times New Roman"/>
      <w:color w:val="262626"/>
      <w:sz w:val="21"/>
      <w:szCs w:val="21"/>
    </w:rPr>
  </w:style>
  <w:style w:type="paragraph" w:styleId="Heading9">
    <w:name w:val="heading 9"/>
    <w:basedOn w:val="Normal"/>
    <w:next w:val="Normal"/>
    <w:link w:val="Heading9Char"/>
    <w:uiPriority w:val="9"/>
    <w:semiHidden/>
    <w:unhideWhenUsed/>
    <w:qFormat/>
    <w:rsid w:val="00D05A11"/>
    <w:pPr>
      <w:keepNext/>
      <w:keepLines/>
      <w:spacing w:before="40" w:after="0"/>
      <w:outlineLvl w:val="8"/>
    </w:pPr>
    <w:rPr>
      <w:rFonts w:ascii="Calibri Light" w:eastAsia="Times New Roman" w:hAnsi="Calibri Light" w:cs="Times New Roman"/>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561"/>
    <w:pPr>
      <w:ind w:left="720"/>
      <w:contextualSpacing/>
    </w:pPr>
  </w:style>
  <w:style w:type="paragraph" w:styleId="BalloonText">
    <w:name w:val="Balloon Text"/>
    <w:basedOn w:val="Normal"/>
    <w:link w:val="BalloonTextChar"/>
    <w:uiPriority w:val="99"/>
    <w:semiHidden/>
    <w:unhideWhenUsed/>
    <w:rsid w:val="00B9356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93561"/>
    <w:rPr>
      <w:rFonts w:ascii="Tahoma" w:eastAsia="Calibri" w:hAnsi="Tahoma" w:cs="Tahoma"/>
      <w:sz w:val="16"/>
      <w:szCs w:val="16"/>
    </w:rPr>
  </w:style>
  <w:style w:type="paragraph" w:customStyle="1" w:styleId="MTDisplayEquation">
    <w:name w:val="MTDisplayEquation"/>
    <w:basedOn w:val="Normal"/>
    <w:next w:val="Normal"/>
    <w:link w:val="MTDisplayEquationChar"/>
    <w:rsid w:val="007D452E"/>
    <w:pPr>
      <w:tabs>
        <w:tab w:val="center" w:pos="4240"/>
        <w:tab w:val="right" w:pos="8460"/>
      </w:tabs>
      <w:jc w:val="both"/>
    </w:pPr>
    <w:rPr>
      <w:sz w:val="20"/>
      <w:szCs w:val="20"/>
      <w:lang w:eastAsia="x-none"/>
    </w:rPr>
  </w:style>
  <w:style w:type="character" w:customStyle="1" w:styleId="MTDisplayEquationChar">
    <w:name w:val="MTDisplayEquation Char"/>
    <w:link w:val="MTDisplayEquation"/>
    <w:rsid w:val="007D452E"/>
    <w:rPr>
      <w:rFonts w:ascii="Calibri" w:eastAsia="Calibri" w:hAnsi="Calibri" w:cs="Times New Roman"/>
      <w:lang w:val="el-GR"/>
    </w:rPr>
  </w:style>
  <w:style w:type="paragraph" w:styleId="NormalWeb">
    <w:name w:val="Normal (Web)"/>
    <w:basedOn w:val="Normal"/>
    <w:uiPriority w:val="99"/>
    <w:unhideWhenUsed/>
    <w:rsid w:val="007D3E0B"/>
    <w:pPr>
      <w:spacing w:before="100" w:beforeAutospacing="1" w:after="100" w:afterAutospacing="1" w:line="240" w:lineRule="auto"/>
    </w:pPr>
    <w:rPr>
      <w:rFonts w:ascii="Times New Roman" w:eastAsia="Times New Roman" w:hAnsi="Times New Roman"/>
      <w:sz w:val="24"/>
      <w:szCs w:val="24"/>
    </w:rPr>
  </w:style>
  <w:style w:type="character" w:customStyle="1" w:styleId="comment">
    <w:name w:val="comment"/>
    <w:basedOn w:val="DefaultParagraphFont"/>
    <w:rsid w:val="007D3E0B"/>
  </w:style>
  <w:style w:type="table" w:styleId="TableGrid">
    <w:name w:val="Table Grid"/>
    <w:basedOn w:val="TableNormal"/>
    <w:uiPriority w:val="59"/>
    <w:rsid w:val="00DE27C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D05A11"/>
    <w:pPr>
      <w:spacing w:after="200" w:line="240" w:lineRule="auto"/>
    </w:pPr>
    <w:rPr>
      <w:i/>
      <w:iCs/>
      <w:color w:val="44546A"/>
      <w:sz w:val="18"/>
      <w:szCs w:val="18"/>
    </w:rPr>
  </w:style>
  <w:style w:type="character" w:styleId="Hyperlink">
    <w:name w:val="Hyperlink"/>
    <w:uiPriority w:val="99"/>
    <w:rsid w:val="008E447A"/>
    <w:rPr>
      <w:color w:val="0000FF"/>
      <w:u w:val="single"/>
    </w:rPr>
  </w:style>
  <w:style w:type="paragraph" w:styleId="Header">
    <w:name w:val="header"/>
    <w:basedOn w:val="Normal"/>
    <w:link w:val="HeaderChar"/>
    <w:uiPriority w:val="99"/>
    <w:unhideWhenUsed/>
    <w:rsid w:val="00A47D04"/>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A47D04"/>
    <w:rPr>
      <w:rFonts w:ascii="Calibri" w:eastAsia="Calibri" w:hAnsi="Calibri" w:cs="Times New Roman"/>
    </w:rPr>
  </w:style>
  <w:style w:type="paragraph" w:styleId="Footer">
    <w:name w:val="footer"/>
    <w:basedOn w:val="Normal"/>
    <w:link w:val="FooterChar"/>
    <w:uiPriority w:val="99"/>
    <w:unhideWhenUsed/>
    <w:rsid w:val="00A47D04"/>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A47D04"/>
    <w:rPr>
      <w:rFonts w:ascii="Calibri" w:eastAsia="Calibri" w:hAnsi="Calibri" w:cs="Times New Roman"/>
    </w:rPr>
  </w:style>
  <w:style w:type="character" w:customStyle="1" w:styleId="Heading1Char">
    <w:name w:val="Heading 1 Char"/>
    <w:link w:val="Heading1"/>
    <w:uiPriority w:val="9"/>
    <w:rsid w:val="00D05A11"/>
    <w:rPr>
      <w:rFonts w:ascii="Calibri Light" w:eastAsia="Times New Roman" w:hAnsi="Calibri Light" w:cs="Times New Roman"/>
      <w:color w:val="262626"/>
      <w:sz w:val="32"/>
      <w:szCs w:val="32"/>
    </w:rPr>
  </w:style>
  <w:style w:type="character" w:customStyle="1" w:styleId="Heading2Char">
    <w:name w:val="Heading 2 Char"/>
    <w:link w:val="Heading2"/>
    <w:uiPriority w:val="9"/>
    <w:semiHidden/>
    <w:rsid w:val="00D05A11"/>
    <w:rPr>
      <w:rFonts w:ascii="Calibri Light" w:eastAsia="Times New Roman" w:hAnsi="Calibri Light" w:cs="Times New Roman"/>
      <w:color w:val="262626"/>
      <w:sz w:val="28"/>
      <w:szCs w:val="28"/>
    </w:rPr>
  </w:style>
  <w:style w:type="character" w:customStyle="1" w:styleId="Heading3Char">
    <w:name w:val="Heading 3 Char"/>
    <w:link w:val="Heading3"/>
    <w:uiPriority w:val="9"/>
    <w:semiHidden/>
    <w:rsid w:val="00D05A11"/>
    <w:rPr>
      <w:rFonts w:ascii="Calibri Light" w:eastAsia="Times New Roman" w:hAnsi="Calibri Light" w:cs="Times New Roman"/>
      <w:color w:val="0D0D0D"/>
      <w:sz w:val="24"/>
      <w:szCs w:val="24"/>
    </w:rPr>
  </w:style>
  <w:style w:type="character" w:customStyle="1" w:styleId="Heading4Char">
    <w:name w:val="Heading 4 Char"/>
    <w:link w:val="Heading4"/>
    <w:uiPriority w:val="9"/>
    <w:semiHidden/>
    <w:rsid w:val="00D05A11"/>
    <w:rPr>
      <w:rFonts w:ascii="Calibri Light" w:eastAsia="Times New Roman" w:hAnsi="Calibri Light" w:cs="Times New Roman"/>
      <w:i/>
      <w:iCs/>
      <w:color w:val="404040"/>
    </w:rPr>
  </w:style>
  <w:style w:type="character" w:customStyle="1" w:styleId="Heading5Char">
    <w:name w:val="Heading 5 Char"/>
    <w:link w:val="Heading5"/>
    <w:uiPriority w:val="9"/>
    <w:semiHidden/>
    <w:rsid w:val="00D05A11"/>
    <w:rPr>
      <w:rFonts w:ascii="Calibri Light" w:eastAsia="Times New Roman" w:hAnsi="Calibri Light" w:cs="Times New Roman"/>
      <w:color w:val="404040"/>
    </w:rPr>
  </w:style>
  <w:style w:type="character" w:customStyle="1" w:styleId="Heading6Char">
    <w:name w:val="Heading 6 Char"/>
    <w:link w:val="Heading6"/>
    <w:uiPriority w:val="9"/>
    <w:semiHidden/>
    <w:rsid w:val="00D05A11"/>
    <w:rPr>
      <w:rFonts w:ascii="Calibri Light" w:eastAsia="Times New Roman" w:hAnsi="Calibri Light" w:cs="Times New Roman"/>
    </w:rPr>
  </w:style>
  <w:style w:type="character" w:customStyle="1" w:styleId="Heading7Char">
    <w:name w:val="Heading 7 Char"/>
    <w:link w:val="Heading7"/>
    <w:uiPriority w:val="9"/>
    <w:semiHidden/>
    <w:rsid w:val="00D05A11"/>
    <w:rPr>
      <w:rFonts w:ascii="Calibri Light" w:eastAsia="Times New Roman" w:hAnsi="Calibri Light" w:cs="Times New Roman"/>
      <w:i/>
      <w:iCs/>
    </w:rPr>
  </w:style>
  <w:style w:type="character" w:customStyle="1" w:styleId="Heading8Char">
    <w:name w:val="Heading 8 Char"/>
    <w:link w:val="Heading8"/>
    <w:uiPriority w:val="9"/>
    <w:semiHidden/>
    <w:rsid w:val="00D05A11"/>
    <w:rPr>
      <w:rFonts w:ascii="Calibri Light" w:eastAsia="Times New Roman" w:hAnsi="Calibri Light" w:cs="Times New Roman"/>
      <w:color w:val="262626"/>
      <w:sz w:val="21"/>
      <w:szCs w:val="21"/>
    </w:rPr>
  </w:style>
  <w:style w:type="character" w:customStyle="1" w:styleId="Heading9Char">
    <w:name w:val="Heading 9 Char"/>
    <w:link w:val="Heading9"/>
    <w:uiPriority w:val="9"/>
    <w:semiHidden/>
    <w:rsid w:val="00D05A11"/>
    <w:rPr>
      <w:rFonts w:ascii="Calibri Light" w:eastAsia="Times New Roman" w:hAnsi="Calibri Light" w:cs="Times New Roman"/>
      <w:i/>
      <w:iCs/>
      <w:color w:val="262626"/>
      <w:sz w:val="21"/>
      <w:szCs w:val="21"/>
    </w:rPr>
  </w:style>
  <w:style w:type="paragraph" w:styleId="Title">
    <w:name w:val="Title"/>
    <w:basedOn w:val="Normal"/>
    <w:next w:val="Normal"/>
    <w:link w:val="TitleChar"/>
    <w:uiPriority w:val="10"/>
    <w:qFormat/>
    <w:rsid w:val="00D05A11"/>
    <w:pPr>
      <w:spacing w:after="0" w:line="240" w:lineRule="auto"/>
      <w:contextualSpacing/>
    </w:pPr>
    <w:rPr>
      <w:rFonts w:ascii="Calibri Light" w:eastAsia="Times New Roman" w:hAnsi="Calibri Light" w:cs="Times New Roman"/>
      <w:spacing w:val="-10"/>
      <w:sz w:val="56"/>
      <w:szCs w:val="56"/>
    </w:rPr>
  </w:style>
  <w:style w:type="character" w:customStyle="1" w:styleId="TitleChar">
    <w:name w:val="Title Char"/>
    <w:link w:val="Title"/>
    <w:uiPriority w:val="10"/>
    <w:rsid w:val="00D05A11"/>
    <w:rPr>
      <w:rFonts w:ascii="Calibri Light" w:eastAsia="Times New Roman" w:hAnsi="Calibri Light" w:cs="Times New Roman"/>
      <w:spacing w:val="-10"/>
      <w:sz w:val="56"/>
      <w:szCs w:val="56"/>
    </w:rPr>
  </w:style>
  <w:style w:type="paragraph" w:styleId="Subtitle">
    <w:name w:val="Subtitle"/>
    <w:basedOn w:val="Normal"/>
    <w:next w:val="Normal"/>
    <w:link w:val="SubtitleChar"/>
    <w:uiPriority w:val="11"/>
    <w:qFormat/>
    <w:rsid w:val="00D05A11"/>
    <w:pPr>
      <w:numPr>
        <w:ilvl w:val="1"/>
      </w:numPr>
    </w:pPr>
    <w:rPr>
      <w:color w:val="5A5A5A"/>
      <w:spacing w:val="15"/>
    </w:rPr>
  </w:style>
  <w:style w:type="character" w:customStyle="1" w:styleId="SubtitleChar">
    <w:name w:val="Subtitle Char"/>
    <w:link w:val="Subtitle"/>
    <w:uiPriority w:val="11"/>
    <w:rsid w:val="00D05A11"/>
    <w:rPr>
      <w:color w:val="5A5A5A"/>
      <w:spacing w:val="15"/>
    </w:rPr>
  </w:style>
  <w:style w:type="character" w:styleId="Strong">
    <w:name w:val="Strong"/>
    <w:uiPriority w:val="22"/>
    <w:qFormat/>
    <w:rsid w:val="00D05A11"/>
    <w:rPr>
      <w:b/>
      <w:bCs/>
      <w:color w:val="auto"/>
    </w:rPr>
  </w:style>
  <w:style w:type="character" w:styleId="Emphasis">
    <w:name w:val="Emphasis"/>
    <w:uiPriority w:val="20"/>
    <w:qFormat/>
    <w:rsid w:val="00D05A11"/>
    <w:rPr>
      <w:i/>
      <w:iCs/>
      <w:color w:val="auto"/>
    </w:rPr>
  </w:style>
  <w:style w:type="paragraph" w:styleId="NoSpacing">
    <w:name w:val="No Spacing"/>
    <w:uiPriority w:val="1"/>
    <w:qFormat/>
    <w:rsid w:val="00D05A11"/>
    <w:pPr>
      <w:spacing w:after="0" w:line="240" w:lineRule="auto"/>
    </w:pPr>
  </w:style>
  <w:style w:type="paragraph" w:styleId="Quote">
    <w:name w:val="Quote"/>
    <w:basedOn w:val="Normal"/>
    <w:next w:val="Normal"/>
    <w:link w:val="QuoteChar"/>
    <w:uiPriority w:val="29"/>
    <w:qFormat/>
    <w:rsid w:val="00D05A11"/>
    <w:pPr>
      <w:spacing w:before="200"/>
      <w:ind w:left="864" w:right="864"/>
    </w:pPr>
    <w:rPr>
      <w:i/>
      <w:iCs/>
      <w:color w:val="404040"/>
    </w:rPr>
  </w:style>
  <w:style w:type="character" w:customStyle="1" w:styleId="QuoteChar">
    <w:name w:val="Quote Char"/>
    <w:link w:val="Quote"/>
    <w:uiPriority w:val="29"/>
    <w:rsid w:val="00D05A11"/>
    <w:rPr>
      <w:i/>
      <w:iCs/>
      <w:color w:val="404040"/>
    </w:rPr>
  </w:style>
  <w:style w:type="paragraph" w:styleId="IntenseQuote">
    <w:name w:val="Intense Quote"/>
    <w:basedOn w:val="Normal"/>
    <w:next w:val="Normal"/>
    <w:link w:val="IntenseQuoteChar"/>
    <w:uiPriority w:val="30"/>
    <w:qFormat/>
    <w:rsid w:val="00D05A11"/>
    <w:pPr>
      <w:pBdr>
        <w:top w:val="single" w:sz="4" w:space="10" w:color="404040"/>
        <w:bottom w:val="single" w:sz="4" w:space="10" w:color="404040"/>
      </w:pBdr>
      <w:spacing w:before="360" w:after="360"/>
      <w:ind w:left="864" w:right="864"/>
      <w:jc w:val="center"/>
    </w:pPr>
    <w:rPr>
      <w:i/>
      <w:iCs/>
      <w:color w:val="404040"/>
    </w:rPr>
  </w:style>
  <w:style w:type="character" w:customStyle="1" w:styleId="IntenseQuoteChar">
    <w:name w:val="Intense Quote Char"/>
    <w:link w:val="IntenseQuote"/>
    <w:uiPriority w:val="30"/>
    <w:rsid w:val="00D05A11"/>
    <w:rPr>
      <w:i/>
      <w:iCs/>
      <w:color w:val="404040"/>
    </w:rPr>
  </w:style>
  <w:style w:type="character" w:styleId="SubtleEmphasis">
    <w:name w:val="Subtle Emphasis"/>
    <w:uiPriority w:val="19"/>
    <w:qFormat/>
    <w:rsid w:val="00D05A11"/>
    <w:rPr>
      <w:i/>
      <w:iCs/>
      <w:color w:val="404040"/>
    </w:rPr>
  </w:style>
  <w:style w:type="character" w:styleId="IntenseEmphasis">
    <w:name w:val="Intense Emphasis"/>
    <w:uiPriority w:val="21"/>
    <w:qFormat/>
    <w:rsid w:val="00D05A11"/>
    <w:rPr>
      <w:b/>
      <w:bCs/>
      <w:i/>
      <w:iCs/>
      <w:color w:val="auto"/>
    </w:rPr>
  </w:style>
  <w:style w:type="character" w:styleId="SubtleReference">
    <w:name w:val="Subtle Reference"/>
    <w:uiPriority w:val="31"/>
    <w:qFormat/>
    <w:rsid w:val="00D05A11"/>
    <w:rPr>
      <w:smallCaps/>
      <w:color w:val="404040"/>
    </w:rPr>
  </w:style>
  <w:style w:type="character" w:styleId="IntenseReference">
    <w:name w:val="Intense Reference"/>
    <w:uiPriority w:val="32"/>
    <w:qFormat/>
    <w:rsid w:val="00D05A11"/>
    <w:rPr>
      <w:b/>
      <w:bCs/>
      <w:smallCaps/>
      <w:color w:val="404040"/>
      <w:spacing w:val="5"/>
    </w:rPr>
  </w:style>
  <w:style w:type="character" w:styleId="BookTitle">
    <w:name w:val="Book Title"/>
    <w:uiPriority w:val="33"/>
    <w:qFormat/>
    <w:rsid w:val="00D05A11"/>
    <w:rPr>
      <w:b/>
      <w:bCs/>
      <w:i/>
      <w:iCs/>
      <w:spacing w:val="5"/>
    </w:rPr>
  </w:style>
  <w:style w:type="paragraph" w:styleId="TOCHeading">
    <w:name w:val="TOC Heading"/>
    <w:basedOn w:val="Heading1"/>
    <w:next w:val="Normal"/>
    <w:uiPriority w:val="39"/>
    <w:semiHidden/>
    <w:unhideWhenUsed/>
    <w:qFormat/>
    <w:rsid w:val="00D05A11"/>
    <w:pPr>
      <w:outlineLvl w:val="9"/>
    </w:pPr>
  </w:style>
  <w:style w:type="character" w:styleId="PlaceholderText">
    <w:name w:val="Placeholder Text"/>
    <w:basedOn w:val="DefaultParagraphFont"/>
    <w:uiPriority w:val="99"/>
    <w:semiHidden/>
    <w:rsid w:val="002A29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639504">
      <w:bodyDiv w:val="1"/>
      <w:marLeft w:val="0"/>
      <w:marRight w:val="0"/>
      <w:marTop w:val="0"/>
      <w:marBottom w:val="0"/>
      <w:divBdr>
        <w:top w:val="none" w:sz="0" w:space="0" w:color="auto"/>
        <w:left w:val="none" w:sz="0" w:space="0" w:color="auto"/>
        <w:bottom w:val="none" w:sz="0" w:space="0" w:color="auto"/>
        <w:right w:val="none" w:sz="0" w:space="0" w:color="auto"/>
      </w:divBdr>
      <w:divsChild>
        <w:div w:id="121604643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ervitor\Desktop\Ergastirio%20Klimatismou%20ASPETE%202012\&#917;&#929;&#915;&#913;&#931;&#932;&#919;&#929;&#921;&#927;%20&#936;&#922;%20&#917;&#961;%20&#913;&#963;&#954;%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Dan14</b:Tag>
    <b:SourceType>InternetSite</b:SourceType>
    <b:Guid>{CC7D85A4-6971-4FFB-A2AF-028AF0961027}</b:Guid>
    <b:Year>2014</b:Year>
    <b:Author>
      <b:Author>
        <b:Corporate>Danfoss</b:Corporate>
      </b:Author>
    </b:Author>
    <b:URL>http://www.danfoss.com</b:URL>
    <b:RefOrder>1</b:RefOrder>
  </b:Source>
</b:Sources>
</file>

<file path=customXml/itemProps1.xml><?xml version="1.0" encoding="utf-8"?>
<ds:datastoreItem xmlns:ds="http://schemas.openxmlformats.org/officeDocument/2006/customXml" ds:itemID="{AB8F7EE8-24D0-4091-A36D-DDD64D6AC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ΕΡΓΑΣΤΗΡΙΟ ΨΚ Ερ Ασκ 1</Template>
  <TotalTime>161</TotalTime>
  <Pages>9</Pages>
  <Words>765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VServitor</dc:creator>
  <cp:keywords/>
  <cp:lastModifiedBy>George Mitsopoulos</cp:lastModifiedBy>
  <cp:revision>17</cp:revision>
  <dcterms:created xsi:type="dcterms:W3CDTF">2021-11-23T16:58:00Z</dcterms:created>
  <dcterms:modified xsi:type="dcterms:W3CDTF">2021-11-25T12:44:00Z</dcterms:modified>
</cp:coreProperties>
</file>