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46" w:rsidRPr="00717046" w:rsidRDefault="00717046" w:rsidP="003A6307">
      <w:pPr>
        <w:jc w:val="both"/>
        <w:rPr>
          <w:b/>
          <w:lang w:val="en-US"/>
        </w:rPr>
      </w:pPr>
      <w:r w:rsidRPr="00717046">
        <w:rPr>
          <w:b/>
          <w:lang w:val="en-US"/>
        </w:rPr>
        <w:t>Links</w:t>
      </w:r>
    </w:p>
    <w:p w:rsidR="00717046" w:rsidRDefault="00717046" w:rsidP="003A6307">
      <w:pPr>
        <w:jc w:val="both"/>
      </w:pPr>
    </w:p>
    <w:p w:rsidR="00812AF9" w:rsidRPr="00717046" w:rsidRDefault="003A6307" w:rsidP="003A6307">
      <w:pPr>
        <w:jc w:val="both"/>
      </w:pPr>
      <w:hyperlink r:id="rId5" w:history="1">
        <w:r w:rsidRPr="007037ED">
          <w:rPr>
            <w:rStyle w:val="-"/>
          </w:rPr>
          <w:t>https://www.stat-institute.eu/study-10</w:t>
        </w:r>
      </w:hyperlink>
      <w:r w:rsidRPr="00717046">
        <w:t xml:space="preserve"> </w:t>
      </w:r>
    </w:p>
    <w:p w:rsidR="003A6307" w:rsidRPr="00717046" w:rsidRDefault="003A6307" w:rsidP="003A6307">
      <w:pPr>
        <w:jc w:val="both"/>
      </w:pPr>
    </w:p>
    <w:p w:rsidR="003A6307" w:rsidRDefault="003A6307" w:rsidP="003A6307">
      <w:pPr>
        <w:jc w:val="both"/>
        <w:rPr>
          <w:lang w:val="en-US"/>
        </w:rPr>
      </w:pPr>
      <w:hyperlink r:id="rId6" w:history="1">
        <w:r w:rsidRPr="007037ED">
          <w:rPr>
            <w:rStyle w:val="-"/>
            <w:lang w:val="en-US"/>
          </w:rPr>
          <w:t>http://www.amarkos.gr/material/Inferential1.pdf</w:t>
        </w:r>
      </w:hyperlink>
    </w:p>
    <w:p w:rsidR="003A6307" w:rsidRDefault="003A6307" w:rsidP="003A6307">
      <w:pPr>
        <w:jc w:val="both"/>
        <w:rPr>
          <w:lang w:val="en-US"/>
        </w:rPr>
      </w:pPr>
    </w:p>
    <w:p w:rsidR="003A6307" w:rsidRDefault="003A6307" w:rsidP="003A6307">
      <w:pPr>
        <w:jc w:val="both"/>
        <w:rPr>
          <w:lang w:val="en-US"/>
        </w:rPr>
      </w:pPr>
    </w:p>
    <w:p w:rsidR="003A6307" w:rsidRDefault="003A6307" w:rsidP="003A6307">
      <w:pPr>
        <w:jc w:val="both"/>
        <w:rPr>
          <w:b/>
        </w:rPr>
      </w:pPr>
      <w:r w:rsidRPr="003A6307">
        <w:rPr>
          <w:b/>
        </w:rPr>
        <w:t>Βιβλιογραφία</w:t>
      </w:r>
    </w:p>
    <w:p w:rsidR="003A6307" w:rsidRPr="00B67AC1" w:rsidRDefault="00B67AC1" w:rsidP="003A6307">
      <w:pPr>
        <w:jc w:val="both"/>
      </w:pPr>
      <w:proofErr w:type="gramStart"/>
      <w:r w:rsidRPr="00B67AC1">
        <w:rPr>
          <w:lang w:val="en-US"/>
        </w:rPr>
        <w:t>Ben-</w:t>
      </w:r>
      <w:proofErr w:type="spellStart"/>
      <w:r w:rsidRPr="00B67AC1">
        <w:rPr>
          <w:lang w:val="en-US"/>
        </w:rPr>
        <w:t>Zvi</w:t>
      </w:r>
      <w:proofErr w:type="spellEnd"/>
      <w:r w:rsidRPr="00B67AC1">
        <w:rPr>
          <w:lang w:val="en-US"/>
        </w:rPr>
        <w:t>, D.</w:t>
      </w:r>
      <w:proofErr w:type="gramEnd"/>
      <w:r w:rsidRPr="00B67AC1">
        <w:rPr>
          <w:lang w:val="en-US"/>
        </w:rPr>
        <w:t xml:space="preserve">  </w:t>
      </w:r>
      <w:proofErr w:type="gramStart"/>
      <w:r w:rsidRPr="00B67AC1">
        <w:rPr>
          <w:lang w:val="en-US"/>
        </w:rPr>
        <w:t xml:space="preserve">&amp; </w:t>
      </w:r>
      <w:proofErr w:type="spellStart"/>
      <w:r w:rsidRPr="00B67AC1">
        <w:rPr>
          <w:lang w:val="en-US"/>
        </w:rPr>
        <w:t>Makar</w:t>
      </w:r>
      <w:proofErr w:type="spellEnd"/>
      <w:r w:rsidRPr="00B67AC1">
        <w:rPr>
          <w:lang w:val="en-US"/>
        </w:rPr>
        <w:t>, K. (2017).</w:t>
      </w:r>
      <w:proofErr w:type="gramEnd"/>
      <w:r w:rsidRPr="00B67AC1">
        <w:rPr>
          <w:lang w:val="en-US"/>
        </w:rPr>
        <w:t xml:space="preserve">  </w:t>
      </w:r>
      <w:proofErr w:type="gramStart"/>
      <w:r w:rsidRPr="00B67AC1">
        <w:rPr>
          <w:i/>
          <w:lang w:val="en-US"/>
        </w:rPr>
        <w:t>International Handbook of Research in Statistics Education.</w:t>
      </w:r>
      <w:proofErr w:type="gramEnd"/>
      <w:r w:rsidRPr="00B67AC1">
        <w:rPr>
          <w:lang w:val="en-US"/>
        </w:rPr>
        <w:t xml:space="preserve"> </w:t>
      </w:r>
      <w:proofErr w:type="spellStart"/>
      <w:r w:rsidRPr="00B67AC1">
        <w:t>London</w:t>
      </w:r>
      <w:proofErr w:type="spellEnd"/>
      <w:r w:rsidRPr="00B67AC1">
        <w:t xml:space="preserve">: </w:t>
      </w:r>
      <w:proofErr w:type="spellStart"/>
      <w:r w:rsidRPr="00B67AC1">
        <w:t>Springer</w:t>
      </w:r>
      <w:proofErr w:type="spellEnd"/>
      <w:r w:rsidRPr="00B67AC1">
        <w:t>.</w:t>
      </w:r>
    </w:p>
    <w:p w:rsidR="003A6307" w:rsidRDefault="007B52D8" w:rsidP="003A6307">
      <w:pPr>
        <w:jc w:val="both"/>
      </w:pPr>
      <w:proofErr w:type="spellStart"/>
      <w:r w:rsidRPr="007B52D8">
        <w:t>Ζαΐρης</w:t>
      </w:r>
      <w:proofErr w:type="spellEnd"/>
      <w:r>
        <w:t xml:space="preserve">, Π. (2010). </w:t>
      </w:r>
      <w:r w:rsidRPr="007B52D8">
        <w:rPr>
          <w:i/>
        </w:rPr>
        <w:t>Στατιστική μεθοδολογία.</w:t>
      </w:r>
      <w:r>
        <w:t xml:space="preserve"> Αθήνα: Κριτική. </w:t>
      </w:r>
    </w:p>
    <w:p w:rsidR="007B52D8" w:rsidRDefault="007B52D8" w:rsidP="003A6307">
      <w:pPr>
        <w:jc w:val="both"/>
      </w:pPr>
      <w:proofErr w:type="spellStart"/>
      <w:r w:rsidRPr="007B52D8">
        <w:t>Κατσίλλης</w:t>
      </w:r>
      <w:proofErr w:type="spellEnd"/>
      <w:r w:rsidRPr="007B52D8">
        <w:t xml:space="preserve">, Ι. Μ.  (1997). </w:t>
      </w:r>
      <w:r w:rsidRPr="007B52D8">
        <w:rPr>
          <w:i/>
        </w:rPr>
        <w:t>Περιγραφική στατιστική εφαρμοσμένη στις κοινωνικές επιστήμες και την εκπαίδευση : Με έμφαση στην ανάλυση με υπολογιστές</w:t>
      </w:r>
      <w:r w:rsidRPr="007B52D8">
        <w:t xml:space="preserve">. Αθήνα : </w:t>
      </w:r>
      <w:proofErr w:type="spellStart"/>
      <w:r w:rsidRPr="007B52D8">
        <w:t>Gutenberg</w:t>
      </w:r>
      <w:proofErr w:type="spellEnd"/>
      <w:r w:rsidRPr="007B52D8">
        <w:t xml:space="preserve"> - Γιώργος &amp; Κώστας </w:t>
      </w:r>
      <w:proofErr w:type="spellStart"/>
      <w:r w:rsidRPr="007B52D8">
        <w:t>Δαρδανός</w:t>
      </w:r>
      <w:proofErr w:type="spellEnd"/>
      <w:r w:rsidRPr="007B52D8">
        <w:t>, (</w:t>
      </w:r>
      <w:proofErr w:type="spellStart"/>
      <w:r w:rsidRPr="007B52D8">
        <w:t>Α΄έκδοση</w:t>
      </w:r>
      <w:proofErr w:type="spellEnd"/>
      <w:r w:rsidRPr="007B52D8">
        <w:t>).</w:t>
      </w:r>
    </w:p>
    <w:p w:rsidR="007B52D8" w:rsidRDefault="007B52D8" w:rsidP="003A6307">
      <w:pPr>
        <w:jc w:val="both"/>
      </w:pPr>
      <w:proofErr w:type="spellStart"/>
      <w:r w:rsidRPr="007B52D8">
        <w:t>Κατσίλλης</w:t>
      </w:r>
      <w:proofErr w:type="spellEnd"/>
      <w:r>
        <w:t>, Ι.</w:t>
      </w:r>
      <w:r w:rsidRPr="007B52D8">
        <w:t xml:space="preserve"> Μ.</w:t>
      </w:r>
      <w:r>
        <w:t xml:space="preserve"> (2006).</w:t>
      </w:r>
      <w:r w:rsidRPr="007B52D8">
        <w:t xml:space="preserve"> </w:t>
      </w:r>
      <w:r w:rsidRPr="007B52D8">
        <w:rPr>
          <w:i/>
        </w:rPr>
        <w:t>Επαγωγική στατιστική : Εφαρμοσμένη στις κοινωνικές επιστήμες και την εκπαίδευση με έμφαση στην ανάλυση με υπολογιστές.</w:t>
      </w:r>
      <w:r>
        <w:t xml:space="preserve"> </w:t>
      </w:r>
      <w:r w:rsidRPr="007B52D8">
        <w:t xml:space="preserve">Αθήνα : </w:t>
      </w:r>
      <w:proofErr w:type="spellStart"/>
      <w:r w:rsidRPr="007B52D8">
        <w:t>Gutenberg</w:t>
      </w:r>
      <w:proofErr w:type="spellEnd"/>
      <w:r w:rsidRPr="007B52D8">
        <w:t xml:space="preserve"> - Γιώργος &amp; Κώστας </w:t>
      </w:r>
      <w:proofErr w:type="spellStart"/>
      <w:r w:rsidRPr="007B52D8">
        <w:t>Δ</w:t>
      </w:r>
      <w:r>
        <w:t>αρδανός</w:t>
      </w:r>
      <w:proofErr w:type="spellEnd"/>
      <w:r>
        <w:t>, (</w:t>
      </w:r>
      <w:proofErr w:type="spellStart"/>
      <w:r>
        <w:t>Α΄έκδοση</w:t>
      </w:r>
      <w:proofErr w:type="spellEnd"/>
      <w:r>
        <w:t>)</w:t>
      </w:r>
      <w:r w:rsidRPr="007B52D8">
        <w:t>.</w:t>
      </w:r>
    </w:p>
    <w:p w:rsidR="00717046" w:rsidRPr="00B67AC1" w:rsidRDefault="00B67AC1" w:rsidP="00B67AC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Leavy</w:t>
      </w:r>
      <w:proofErr w:type="spellEnd"/>
      <w:r>
        <w:rPr>
          <w:lang w:val="en-US"/>
        </w:rPr>
        <w:t xml:space="preserve">, A. &amp; </w:t>
      </w:r>
      <w:proofErr w:type="spellStart"/>
      <w:r w:rsidRPr="00B67AC1">
        <w:rPr>
          <w:lang w:val="en-US"/>
        </w:rPr>
        <w:t>Meletiou-Mavrotheris</w:t>
      </w:r>
      <w:proofErr w:type="spellEnd"/>
      <w:r>
        <w:rPr>
          <w:lang w:val="en-US"/>
        </w:rPr>
        <w:t>, M. (2018).</w:t>
      </w:r>
      <w:proofErr w:type="gramEnd"/>
      <w:r>
        <w:rPr>
          <w:lang w:val="en-US"/>
        </w:rPr>
        <w:t xml:space="preserve"> </w:t>
      </w:r>
      <w:r w:rsidR="00717046" w:rsidRPr="00B67AC1">
        <w:rPr>
          <w:i/>
          <w:lang w:val="en-US"/>
        </w:rPr>
        <w:t>Statistics in Early Childhood and Primary Education: Supporting Early Statist</w:t>
      </w:r>
      <w:r w:rsidRPr="00B67AC1">
        <w:rPr>
          <w:i/>
          <w:lang w:val="en-US"/>
        </w:rPr>
        <w:t>ical and Probabilistic Thinking</w:t>
      </w:r>
      <w:r>
        <w:rPr>
          <w:lang w:val="en-US"/>
        </w:rPr>
        <w:t xml:space="preserve">. </w:t>
      </w:r>
      <w:r w:rsidRPr="00B67AC1">
        <w:rPr>
          <w:lang w:val="en-US"/>
        </w:rPr>
        <w:t>London: Springer.</w:t>
      </w:r>
    </w:p>
    <w:p w:rsidR="00717046" w:rsidRPr="00B67AC1" w:rsidRDefault="00B67AC1" w:rsidP="00717046">
      <w:pPr>
        <w:jc w:val="both"/>
        <w:rPr>
          <w:lang w:val="en-US"/>
        </w:rPr>
      </w:pPr>
      <w:proofErr w:type="spellStart"/>
      <w:r>
        <w:rPr>
          <w:lang w:val="en-US"/>
        </w:rPr>
        <w:t>Wiersma</w:t>
      </w:r>
      <w:proofErr w:type="spellEnd"/>
      <w:r>
        <w:rPr>
          <w:lang w:val="en-US"/>
        </w:rPr>
        <w:t xml:space="preserve">, W. &amp; </w:t>
      </w:r>
      <w:proofErr w:type="spellStart"/>
      <w:r>
        <w:rPr>
          <w:lang w:val="en-US"/>
        </w:rPr>
        <w:t>Jurs</w:t>
      </w:r>
      <w:proofErr w:type="spellEnd"/>
      <w:r>
        <w:rPr>
          <w:lang w:val="en-US"/>
        </w:rPr>
        <w:t xml:space="preserve">, S. (2008). </w:t>
      </w:r>
      <w:r w:rsidR="00717046" w:rsidRPr="00B67AC1">
        <w:rPr>
          <w:i/>
          <w:lang w:val="en-US"/>
        </w:rPr>
        <w:t>Research Methods in Education: An Introd</w:t>
      </w:r>
      <w:r w:rsidRPr="00B67AC1">
        <w:rPr>
          <w:i/>
          <w:lang w:val="en-US"/>
        </w:rPr>
        <w:t>uction</w:t>
      </w:r>
      <w:r>
        <w:rPr>
          <w:lang w:val="en-US"/>
        </w:rPr>
        <w:t>. New York: P</w:t>
      </w:r>
      <w:r w:rsidRPr="00B67AC1">
        <w:rPr>
          <w:lang w:val="en-US"/>
        </w:rPr>
        <w:t>earson</w:t>
      </w:r>
      <w:r>
        <w:rPr>
          <w:lang w:val="en-US"/>
        </w:rPr>
        <w:t>.</w:t>
      </w:r>
      <w:bookmarkStart w:id="0" w:name="_GoBack"/>
      <w:bookmarkEnd w:id="0"/>
    </w:p>
    <w:p w:rsidR="00717046" w:rsidRPr="00B67AC1" w:rsidRDefault="00717046" w:rsidP="00717046">
      <w:pPr>
        <w:jc w:val="both"/>
        <w:rPr>
          <w:lang w:val="en-US"/>
        </w:rPr>
      </w:pPr>
    </w:p>
    <w:p w:rsidR="00717046" w:rsidRPr="00B67AC1" w:rsidRDefault="00717046" w:rsidP="00717046">
      <w:pPr>
        <w:jc w:val="both"/>
        <w:rPr>
          <w:lang w:val="en-US"/>
        </w:rPr>
      </w:pPr>
    </w:p>
    <w:p w:rsidR="007B52D8" w:rsidRPr="00717046" w:rsidRDefault="007B52D8" w:rsidP="003A6307">
      <w:pPr>
        <w:jc w:val="both"/>
        <w:rPr>
          <w:lang w:val="en-US"/>
        </w:rPr>
      </w:pPr>
    </w:p>
    <w:p w:rsidR="007B52D8" w:rsidRPr="00717046" w:rsidRDefault="007B52D8" w:rsidP="003A6307">
      <w:pPr>
        <w:jc w:val="both"/>
        <w:rPr>
          <w:lang w:val="en-US"/>
        </w:rPr>
      </w:pPr>
    </w:p>
    <w:sectPr w:rsidR="007B52D8" w:rsidRPr="007170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A3"/>
    <w:rsid w:val="003A6307"/>
    <w:rsid w:val="006A7CA3"/>
    <w:rsid w:val="00717046"/>
    <w:rsid w:val="007B52D8"/>
    <w:rsid w:val="00812AF9"/>
    <w:rsid w:val="00B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6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6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arkos.gr/material/Inferential1.pdf" TargetMode="External"/><Relationship Id="rId5" Type="http://schemas.openxmlformats.org/officeDocument/2006/relationships/hyperlink" Target="https://www.stat-institute.eu/study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2018-11-08T09:45:00Z</dcterms:created>
  <dcterms:modified xsi:type="dcterms:W3CDTF">2018-11-08T10:23:00Z</dcterms:modified>
</cp:coreProperties>
</file>