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E8AB0" w14:textId="3182A082" w:rsidR="00144BC5" w:rsidRPr="00400938" w:rsidRDefault="00C92487" w:rsidP="00400938">
      <w:pPr>
        <w:pStyle w:val="a3"/>
        <w:pBdr>
          <w:bottom w:val="single" w:sz="4" w:space="1" w:color="auto"/>
        </w:pBdr>
        <w:rPr>
          <w:rFonts w:ascii="Calibri" w:hAnsi="Calibri" w:cs="Calibri"/>
          <w:b/>
          <w:sz w:val="36"/>
          <w:szCs w:val="36"/>
          <w:lang w:val="el-GR"/>
        </w:rPr>
      </w:pPr>
      <w:r w:rsidRPr="00400938">
        <w:rPr>
          <w:rFonts w:ascii="Calibri" w:hAnsi="Calibri" w:cs="Calibri"/>
          <w:b/>
          <w:sz w:val="36"/>
          <w:szCs w:val="36"/>
          <w:lang w:val="el-GR"/>
        </w:rPr>
        <w:t xml:space="preserve">Εργασία 2: </w:t>
      </w:r>
      <w:r w:rsidR="00546C8E" w:rsidRPr="00400938">
        <w:rPr>
          <w:rFonts w:ascii="Calibri" w:hAnsi="Calibri" w:cs="Calibri"/>
          <w:b/>
          <w:sz w:val="36"/>
          <w:szCs w:val="36"/>
          <w:lang w:val="el-GR"/>
        </w:rPr>
        <w:t xml:space="preserve">Μαθησιακός </w:t>
      </w:r>
      <w:r w:rsidR="00A96A7C" w:rsidRPr="00400938">
        <w:rPr>
          <w:rFonts w:ascii="Calibri" w:hAnsi="Calibri" w:cs="Calibri"/>
          <w:b/>
          <w:sz w:val="36"/>
          <w:szCs w:val="36"/>
          <w:lang w:val="el-GR"/>
        </w:rPr>
        <w:t xml:space="preserve">Σχεδιασμός </w:t>
      </w:r>
      <w:r w:rsidR="00546C8E" w:rsidRPr="00400938">
        <w:rPr>
          <w:rFonts w:ascii="Calibri" w:hAnsi="Calibri" w:cs="Calibri"/>
          <w:b/>
          <w:sz w:val="36"/>
          <w:szCs w:val="36"/>
          <w:lang w:val="el-GR"/>
        </w:rPr>
        <w:t xml:space="preserve">για </w:t>
      </w:r>
      <w:r w:rsidR="00A96A7C" w:rsidRPr="00400938">
        <w:rPr>
          <w:rFonts w:ascii="Calibri" w:hAnsi="Calibri" w:cs="Calibri"/>
          <w:b/>
          <w:sz w:val="36"/>
          <w:szCs w:val="36"/>
          <w:lang w:val="el-GR"/>
        </w:rPr>
        <w:t>Ανεστρ</w:t>
      </w:r>
      <w:r w:rsidR="004D1550" w:rsidRPr="00400938">
        <w:rPr>
          <w:rFonts w:ascii="Calibri" w:hAnsi="Calibri" w:cs="Calibri"/>
          <w:b/>
          <w:sz w:val="36"/>
          <w:szCs w:val="36"/>
          <w:lang w:val="el-GR"/>
        </w:rPr>
        <w:t>α</w:t>
      </w:r>
      <w:r w:rsidR="00E06A65" w:rsidRPr="00400938">
        <w:rPr>
          <w:rFonts w:ascii="Calibri" w:hAnsi="Calibri" w:cs="Calibri"/>
          <w:b/>
          <w:sz w:val="36"/>
          <w:szCs w:val="36"/>
          <w:lang w:val="el-GR"/>
        </w:rPr>
        <w:t>μ</w:t>
      </w:r>
      <w:r w:rsidR="00A96A7C" w:rsidRPr="00400938">
        <w:rPr>
          <w:rFonts w:ascii="Calibri" w:hAnsi="Calibri" w:cs="Calibri"/>
          <w:b/>
          <w:sz w:val="36"/>
          <w:szCs w:val="36"/>
          <w:lang w:val="el-GR"/>
        </w:rPr>
        <w:t>μένη Τάξη</w:t>
      </w:r>
      <w:r w:rsidR="00067B93" w:rsidRPr="00400938">
        <w:rPr>
          <w:rFonts w:ascii="Calibri" w:hAnsi="Calibri" w:cs="Calibri"/>
          <w:b/>
          <w:sz w:val="36"/>
          <w:szCs w:val="36"/>
          <w:lang w:val="el-GR"/>
        </w:rPr>
        <w:t xml:space="preserve"> </w:t>
      </w:r>
      <w:r w:rsidR="00067B93" w:rsidRPr="00A41566">
        <w:rPr>
          <w:rFonts w:ascii="Calibri" w:hAnsi="Calibri" w:cs="Calibri"/>
          <w:b/>
          <w:color w:val="FF0000"/>
          <w:sz w:val="36"/>
          <w:szCs w:val="36"/>
          <w:lang w:val="el-GR"/>
        </w:rPr>
        <w:t>δύο διδακτικών ωρών</w:t>
      </w:r>
    </w:p>
    <w:p w14:paraId="2C7D6E14" w14:textId="3EDFB0A8" w:rsidR="00C92487" w:rsidRPr="00400938" w:rsidRDefault="00C92487" w:rsidP="00400938">
      <w:pPr>
        <w:pStyle w:val="BodyA"/>
        <w:pBdr>
          <w:bottom w:val="single" w:sz="4" w:space="1" w:color="auto"/>
        </w:pBdr>
        <w:rPr>
          <w:rFonts w:cs="Calibri"/>
          <w:b/>
          <w:sz w:val="24"/>
          <w:szCs w:val="24"/>
          <w:lang w:val="el-GR"/>
        </w:rPr>
      </w:pPr>
      <w:r w:rsidRPr="00400938">
        <w:rPr>
          <w:rFonts w:cs="Calibri"/>
          <w:b/>
          <w:sz w:val="24"/>
          <w:szCs w:val="24"/>
          <w:lang w:val="el-GR"/>
        </w:rPr>
        <w:t>Ονοματεπώνυμο:</w:t>
      </w:r>
      <w:r w:rsidR="00C2269E">
        <w:rPr>
          <w:rFonts w:cs="Calibri"/>
          <w:b/>
          <w:sz w:val="24"/>
          <w:szCs w:val="24"/>
          <w:lang w:val="el-GR"/>
        </w:rPr>
        <w:t xml:space="preserve"> Προβατάς Σωτήριος</w:t>
      </w:r>
    </w:p>
    <w:p w14:paraId="104BEA60" w14:textId="731058DA" w:rsidR="00C92487" w:rsidRPr="00400938" w:rsidRDefault="00C92487" w:rsidP="00400938">
      <w:pPr>
        <w:pStyle w:val="BodyA"/>
        <w:pBdr>
          <w:bottom w:val="single" w:sz="4" w:space="1" w:color="auto"/>
        </w:pBdr>
        <w:rPr>
          <w:rFonts w:cs="Calibri"/>
          <w:b/>
          <w:sz w:val="24"/>
          <w:szCs w:val="24"/>
          <w:lang w:val="el-GR"/>
        </w:rPr>
      </w:pPr>
      <w:r w:rsidRPr="00400938">
        <w:rPr>
          <w:rFonts w:cs="Calibri"/>
          <w:b/>
          <w:sz w:val="24"/>
          <w:szCs w:val="24"/>
          <w:lang w:val="el-GR"/>
        </w:rPr>
        <w:t xml:space="preserve">Τμήμα: </w:t>
      </w:r>
      <w:r w:rsidR="007554F0">
        <w:rPr>
          <w:rFonts w:cs="Calibri"/>
          <w:b/>
          <w:sz w:val="24"/>
          <w:szCs w:val="24"/>
          <w:lang w:val="el-GR"/>
        </w:rPr>
        <w:t>Γ΄ΕΠΑΛ</w:t>
      </w:r>
    </w:p>
    <w:p w14:paraId="5C453C8A" w14:textId="063011D1" w:rsidR="00400938" w:rsidRPr="005941C4" w:rsidRDefault="00CB2CDA" w:rsidP="00400938">
      <w:pPr>
        <w:pStyle w:val="BodyA"/>
        <w:pBdr>
          <w:bottom w:val="none" w:sz="0" w:space="0" w:color="auto"/>
        </w:pBdr>
        <w:rPr>
          <w:rFonts w:cs="Calibri"/>
          <w:b/>
          <w:sz w:val="24"/>
          <w:szCs w:val="24"/>
          <w:lang w:val="el-GR"/>
        </w:rPr>
      </w:pPr>
      <w:r>
        <w:rPr>
          <w:rFonts w:cs="Calibri"/>
          <w:b/>
          <w:sz w:val="24"/>
          <w:szCs w:val="24"/>
          <w:lang w:val="el-GR"/>
        </w:rPr>
        <w:t>ΣΤΟΙΧΕΙΑ ΜΑΘΗΜΑΤΟΣ</w:t>
      </w:r>
    </w:p>
    <w:p w14:paraId="58909065" w14:textId="7584F63E" w:rsidR="00400938" w:rsidRPr="00BF7578" w:rsidRDefault="00400938" w:rsidP="00400938">
      <w:pPr>
        <w:pStyle w:val="BodyA"/>
        <w:pBdr>
          <w:bottom w:val="single" w:sz="4" w:space="1" w:color="auto"/>
        </w:pBdr>
        <w:rPr>
          <w:rFonts w:cs="Calibri"/>
          <w:sz w:val="24"/>
          <w:szCs w:val="24"/>
          <w:lang w:val="el-GR"/>
        </w:rPr>
      </w:pPr>
      <w:r w:rsidRPr="00BF7578">
        <w:rPr>
          <w:rFonts w:cs="Calibri"/>
          <w:sz w:val="24"/>
          <w:szCs w:val="24"/>
        </w:rPr>
        <w:t>T</w:t>
      </w:r>
      <w:r w:rsidRPr="00BF7578">
        <w:rPr>
          <w:rFonts w:cs="Calibri"/>
          <w:sz w:val="24"/>
          <w:szCs w:val="24"/>
          <w:lang w:val="el-GR"/>
        </w:rPr>
        <w:t>άξη:</w:t>
      </w:r>
      <w:r w:rsidR="00D657B1">
        <w:rPr>
          <w:rFonts w:cs="Calibri"/>
          <w:sz w:val="24"/>
          <w:szCs w:val="24"/>
          <w:lang w:val="el-GR"/>
        </w:rPr>
        <w:t xml:space="preserve"> Γ’ ΕΠΑΛ</w:t>
      </w:r>
    </w:p>
    <w:p w14:paraId="5BCB4E98" w14:textId="5A6A662F" w:rsidR="00400938" w:rsidRPr="00BF7578" w:rsidRDefault="00400938" w:rsidP="00400938">
      <w:pPr>
        <w:pStyle w:val="BodyA"/>
        <w:pBdr>
          <w:bottom w:val="single" w:sz="4" w:space="1" w:color="auto"/>
        </w:pBdr>
        <w:rPr>
          <w:rFonts w:cs="Calibri"/>
          <w:sz w:val="24"/>
          <w:szCs w:val="24"/>
          <w:lang w:val="el-GR"/>
        </w:rPr>
      </w:pPr>
      <w:r w:rsidRPr="00BF7578">
        <w:rPr>
          <w:rFonts w:cs="Calibri"/>
          <w:sz w:val="24"/>
          <w:szCs w:val="24"/>
          <w:lang w:val="el-GR"/>
        </w:rPr>
        <w:t>Μάθημα</w:t>
      </w:r>
      <w:r w:rsidR="0032305A">
        <w:rPr>
          <w:rFonts w:cs="Calibri"/>
          <w:sz w:val="24"/>
          <w:szCs w:val="24"/>
          <w:lang w:val="el-GR"/>
        </w:rPr>
        <w:t>/Θέμα</w:t>
      </w:r>
      <w:r w:rsidRPr="00BF7578">
        <w:rPr>
          <w:rFonts w:cs="Calibri"/>
          <w:sz w:val="24"/>
          <w:szCs w:val="24"/>
          <w:lang w:val="el-GR"/>
        </w:rPr>
        <w:t xml:space="preserve">: </w:t>
      </w:r>
      <w:r w:rsidR="00C2269E">
        <w:rPr>
          <w:rFonts w:cs="Calibri"/>
          <w:sz w:val="24"/>
          <w:szCs w:val="24"/>
          <w:lang w:val="el-GR"/>
        </w:rPr>
        <w:t>Τοιχοποιίες</w:t>
      </w:r>
    </w:p>
    <w:p w14:paraId="388ADF78" w14:textId="3EB43E1A" w:rsidR="00BF7578" w:rsidRDefault="00BF7578" w:rsidP="00BF7578">
      <w:pPr>
        <w:pStyle w:val="BodyA"/>
        <w:pBdr>
          <w:bottom w:val="single" w:sz="4" w:space="1" w:color="auto"/>
        </w:pBdr>
        <w:rPr>
          <w:rFonts w:cs="Calibri"/>
          <w:i/>
          <w:sz w:val="24"/>
          <w:szCs w:val="24"/>
          <w:lang w:val="el-GR"/>
        </w:rPr>
      </w:pPr>
      <w:r w:rsidRPr="00434C76">
        <w:rPr>
          <w:rFonts w:cs="Calibri"/>
          <w:b/>
          <w:i/>
          <w:sz w:val="24"/>
          <w:szCs w:val="24"/>
          <w:highlight w:val="yellow"/>
          <w:lang w:val="el-GR"/>
        </w:rPr>
        <w:t>Σχολιάστε</w:t>
      </w:r>
      <w:r w:rsidRPr="00434C76">
        <w:rPr>
          <w:rFonts w:cs="Calibri"/>
          <w:i/>
          <w:sz w:val="24"/>
          <w:szCs w:val="24"/>
          <w:lang w:val="el-GR"/>
        </w:rPr>
        <w:t xml:space="preserve"> </w:t>
      </w:r>
      <w:r w:rsidR="00434C76">
        <w:rPr>
          <w:rFonts w:cs="Calibri"/>
          <w:i/>
          <w:sz w:val="24"/>
          <w:szCs w:val="24"/>
          <w:lang w:val="el-GR"/>
        </w:rPr>
        <w:t xml:space="preserve">εδώ </w:t>
      </w:r>
      <w:r w:rsidRPr="00434C76">
        <w:rPr>
          <w:rFonts w:cs="Calibri"/>
          <w:i/>
          <w:sz w:val="24"/>
          <w:szCs w:val="24"/>
          <w:lang w:val="el-GR"/>
        </w:rPr>
        <w:t xml:space="preserve">την </w:t>
      </w:r>
      <w:r w:rsidRPr="00203F20">
        <w:rPr>
          <w:rFonts w:cs="Calibri"/>
          <w:b/>
          <w:bCs/>
          <w:i/>
          <w:sz w:val="24"/>
          <w:szCs w:val="24"/>
          <w:lang w:val="el-GR"/>
        </w:rPr>
        <w:t>αξία</w:t>
      </w:r>
      <w:r w:rsidRPr="00434C76">
        <w:rPr>
          <w:rFonts w:cs="Calibri"/>
          <w:i/>
          <w:sz w:val="24"/>
          <w:szCs w:val="24"/>
          <w:lang w:val="el-GR"/>
        </w:rPr>
        <w:t xml:space="preserve"> της πρότασής σας και τις </w:t>
      </w:r>
      <w:r w:rsidRPr="00203F20">
        <w:rPr>
          <w:rFonts w:cs="Calibri"/>
          <w:b/>
          <w:bCs/>
          <w:i/>
          <w:sz w:val="24"/>
          <w:szCs w:val="24"/>
          <w:lang w:val="el-GR"/>
        </w:rPr>
        <w:t>προκλήσεις</w:t>
      </w:r>
      <w:r w:rsidRPr="00434C76">
        <w:rPr>
          <w:rFonts w:cs="Calibri"/>
          <w:i/>
          <w:sz w:val="24"/>
          <w:szCs w:val="24"/>
          <w:lang w:val="el-GR"/>
        </w:rPr>
        <w:t xml:space="preserve"> για τον εκπαιδευτικό</w:t>
      </w:r>
    </w:p>
    <w:p w14:paraId="4B0BD81E" w14:textId="20A10B8E" w:rsidR="00074CAE" w:rsidRPr="00713767" w:rsidRDefault="00713767" w:rsidP="00713767">
      <w:pPr>
        <w:pStyle w:val="BodyA"/>
        <w:spacing w:after="0"/>
        <w:jc w:val="both"/>
        <w:rPr>
          <w:rFonts w:cs="Calibri"/>
          <w:iCs/>
          <w:sz w:val="24"/>
          <w:szCs w:val="24"/>
          <w:lang w:val="el-GR"/>
        </w:rPr>
      </w:pPr>
      <w:r>
        <w:rPr>
          <w:rFonts w:cs="Calibri"/>
          <w:iCs/>
          <w:sz w:val="24"/>
          <w:szCs w:val="24"/>
          <w:lang w:val="el-GR"/>
        </w:rPr>
        <w:t xml:space="preserve">Ως εκπαιδευτικός προτείνω </w:t>
      </w:r>
      <w:r w:rsidR="006F1F24">
        <w:rPr>
          <w:rFonts w:cs="Calibri"/>
          <w:iCs/>
          <w:sz w:val="24"/>
          <w:szCs w:val="24"/>
          <w:lang w:val="el-GR"/>
        </w:rPr>
        <w:t xml:space="preserve">την παρακολούθηση βίντεο </w:t>
      </w:r>
      <w:r>
        <w:rPr>
          <w:rFonts w:cs="Calibri"/>
          <w:iCs/>
          <w:sz w:val="24"/>
          <w:szCs w:val="24"/>
          <w:lang w:val="el-GR"/>
        </w:rPr>
        <w:t xml:space="preserve">ώστε να </w:t>
      </w:r>
      <w:r w:rsidR="006F1F24">
        <w:rPr>
          <w:rFonts w:cs="Calibri"/>
          <w:iCs/>
          <w:sz w:val="24"/>
          <w:szCs w:val="24"/>
          <w:lang w:val="el-GR"/>
        </w:rPr>
        <w:t xml:space="preserve">γίνεται </w:t>
      </w:r>
      <w:r w:rsidR="006F1F24" w:rsidRPr="00085268">
        <w:rPr>
          <w:sz w:val="24"/>
          <w:szCs w:val="24"/>
          <w:lang w:val="el-GR"/>
        </w:rPr>
        <w:t>καλύτερη</w:t>
      </w:r>
      <w:r>
        <w:rPr>
          <w:sz w:val="24"/>
          <w:szCs w:val="24"/>
          <w:lang w:val="el-GR"/>
        </w:rPr>
        <w:t xml:space="preserve"> η</w:t>
      </w:r>
      <w:r w:rsidR="006F1F24" w:rsidRPr="00085268">
        <w:rPr>
          <w:sz w:val="24"/>
          <w:szCs w:val="24"/>
          <w:lang w:val="el-GR"/>
        </w:rPr>
        <w:t xml:space="preserve"> προετοιμασία του μαθήματος</w:t>
      </w:r>
      <w:r w:rsidR="003612E6">
        <w:rPr>
          <w:rFonts w:cs="Calibri"/>
          <w:iCs/>
          <w:sz w:val="24"/>
          <w:szCs w:val="24"/>
          <w:lang w:val="el-GR"/>
        </w:rPr>
        <w:t xml:space="preserve">. </w:t>
      </w:r>
      <w:r>
        <w:rPr>
          <w:rFonts w:cs="Calibri"/>
          <w:iCs/>
          <w:sz w:val="24"/>
          <w:szCs w:val="24"/>
          <w:lang w:val="el-GR"/>
        </w:rPr>
        <w:t>Με αυτό το τρόπο,</w:t>
      </w:r>
      <w:r w:rsidR="00D657B1">
        <w:rPr>
          <w:rFonts w:cs="Calibri"/>
          <w:iCs/>
          <w:sz w:val="24"/>
          <w:szCs w:val="24"/>
          <w:lang w:val="el-GR"/>
        </w:rPr>
        <w:t xml:space="preserve"> οι </w:t>
      </w:r>
      <w:r w:rsidR="00BD3ADB">
        <w:rPr>
          <w:rFonts w:cs="Calibri"/>
          <w:iCs/>
          <w:sz w:val="24"/>
          <w:szCs w:val="24"/>
          <w:lang w:val="el-GR"/>
        </w:rPr>
        <w:t>μαθητές</w:t>
      </w:r>
      <w:r w:rsidR="00D657B1">
        <w:rPr>
          <w:rFonts w:cs="Calibri"/>
          <w:iCs/>
          <w:sz w:val="24"/>
          <w:szCs w:val="24"/>
          <w:lang w:val="el-GR"/>
        </w:rPr>
        <w:t xml:space="preserve"> έχουν χρόνο στο σπίτι τους να δουν την </w:t>
      </w:r>
      <w:r w:rsidR="00BD3ADB">
        <w:rPr>
          <w:rFonts w:cs="Calibri"/>
          <w:iCs/>
          <w:sz w:val="24"/>
          <w:szCs w:val="24"/>
          <w:lang w:val="el-GR"/>
        </w:rPr>
        <w:t>διάλεξη</w:t>
      </w:r>
      <w:r w:rsidR="00D657B1">
        <w:rPr>
          <w:rFonts w:cs="Calibri"/>
          <w:iCs/>
          <w:sz w:val="24"/>
          <w:szCs w:val="24"/>
          <w:lang w:val="el-GR"/>
        </w:rPr>
        <w:t xml:space="preserve"> και να </w:t>
      </w:r>
      <w:r w:rsidR="00BD3ADB">
        <w:rPr>
          <w:rFonts w:cs="Calibri"/>
          <w:iCs/>
          <w:sz w:val="24"/>
          <w:szCs w:val="24"/>
          <w:lang w:val="el-GR"/>
        </w:rPr>
        <w:t>απαντήσουν</w:t>
      </w:r>
      <w:r w:rsidR="00D657B1">
        <w:rPr>
          <w:rFonts w:cs="Calibri"/>
          <w:iCs/>
          <w:sz w:val="24"/>
          <w:szCs w:val="24"/>
          <w:lang w:val="el-GR"/>
        </w:rPr>
        <w:t xml:space="preserve"> σε μερικές </w:t>
      </w:r>
      <w:r w:rsidR="00BD3ADB">
        <w:rPr>
          <w:rFonts w:cs="Calibri"/>
          <w:iCs/>
          <w:sz w:val="24"/>
          <w:szCs w:val="24"/>
          <w:lang w:val="el-GR"/>
        </w:rPr>
        <w:t>εύκολες</w:t>
      </w:r>
      <w:r w:rsidR="00D657B1">
        <w:rPr>
          <w:rFonts w:cs="Calibri"/>
          <w:iCs/>
          <w:sz w:val="24"/>
          <w:szCs w:val="24"/>
          <w:lang w:val="el-GR"/>
        </w:rPr>
        <w:t xml:space="preserve"> ερωτήσεις </w:t>
      </w:r>
      <w:r w:rsidR="00BD3ADB">
        <w:rPr>
          <w:rFonts w:cs="Calibri"/>
          <w:iCs/>
          <w:sz w:val="24"/>
          <w:szCs w:val="24"/>
          <w:lang w:val="el-GR"/>
        </w:rPr>
        <w:t>έτσι</w:t>
      </w:r>
      <w:r w:rsidR="00D657B1">
        <w:rPr>
          <w:rFonts w:cs="Calibri"/>
          <w:iCs/>
          <w:sz w:val="24"/>
          <w:szCs w:val="24"/>
          <w:lang w:val="el-GR"/>
        </w:rPr>
        <w:t xml:space="preserve"> </w:t>
      </w:r>
      <w:r w:rsidR="00BD3ADB">
        <w:rPr>
          <w:rFonts w:cs="Calibri"/>
          <w:iCs/>
          <w:sz w:val="24"/>
          <w:szCs w:val="24"/>
          <w:lang w:val="el-GR"/>
        </w:rPr>
        <w:t>ώστε</w:t>
      </w:r>
      <w:r w:rsidR="00D657B1">
        <w:rPr>
          <w:rFonts w:cs="Calibri"/>
          <w:iCs/>
          <w:sz w:val="24"/>
          <w:szCs w:val="24"/>
          <w:lang w:val="el-GR"/>
        </w:rPr>
        <w:t xml:space="preserve"> να </w:t>
      </w:r>
      <w:r w:rsidR="00BD3ADB">
        <w:rPr>
          <w:rFonts w:cs="Calibri"/>
          <w:iCs/>
          <w:sz w:val="24"/>
          <w:szCs w:val="24"/>
          <w:lang w:val="el-GR"/>
        </w:rPr>
        <w:t>έχει</w:t>
      </w:r>
      <w:r w:rsidR="00D657B1">
        <w:rPr>
          <w:rFonts w:cs="Calibri"/>
          <w:iCs/>
          <w:sz w:val="24"/>
          <w:szCs w:val="24"/>
          <w:lang w:val="el-GR"/>
        </w:rPr>
        <w:t xml:space="preserve"> γίνει μια </w:t>
      </w:r>
      <w:r w:rsidR="00BD3ADB">
        <w:rPr>
          <w:rFonts w:cs="Calibri"/>
          <w:iCs/>
          <w:sz w:val="24"/>
          <w:szCs w:val="24"/>
          <w:lang w:val="el-GR"/>
        </w:rPr>
        <w:t>προεργασία</w:t>
      </w:r>
      <w:r w:rsidR="00D657B1">
        <w:rPr>
          <w:rFonts w:cs="Calibri"/>
          <w:iCs/>
          <w:sz w:val="24"/>
          <w:szCs w:val="24"/>
          <w:lang w:val="el-GR"/>
        </w:rPr>
        <w:t xml:space="preserve"> για το </w:t>
      </w:r>
      <w:r>
        <w:rPr>
          <w:rFonts w:cs="Calibri"/>
          <w:iCs/>
          <w:sz w:val="24"/>
          <w:szCs w:val="24"/>
          <w:lang w:val="el-GR"/>
        </w:rPr>
        <w:t>διαζώσης</w:t>
      </w:r>
      <w:r w:rsidR="00D657B1">
        <w:rPr>
          <w:rFonts w:cs="Calibri"/>
          <w:iCs/>
          <w:sz w:val="24"/>
          <w:szCs w:val="24"/>
          <w:lang w:val="el-GR"/>
        </w:rPr>
        <w:t xml:space="preserve"> </w:t>
      </w:r>
      <w:r w:rsidR="00BD3ADB">
        <w:rPr>
          <w:rFonts w:cs="Calibri"/>
          <w:iCs/>
          <w:sz w:val="24"/>
          <w:szCs w:val="24"/>
          <w:lang w:val="el-GR"/>
        </w:rPr>
        <w:t>μάθημα</w:t>
      </w:r>
      <w:r w:rsidR="00D657B1">
        <w:rPr>
          <w:rFonts w:cs="Calibri"/>
          <w:iCs/>
          <w:sz w:val="24"/>
          <w:szCs w:val="24"/>
          <w:lang w:val="el-GR"/>
        </w:rPr>
        <w:t xml:space="preserve">. Στην διάρκεια του μαθήματος με την </w:t>
      </w:r>
      <w:r w:rsidR="00BD3ADB">
        <w:rPr>
          <w:rFonts w:cs="Calibri"/>
          <w:iCs/>
          <w:sz w:val="24"/>
          <w:szCs w:val="24"/>
          <w:lang w:val="el-GR"/>
        </w:rPr>
        <w:t>χρήση</w:t>
      </w:r>
      <w:r w:rsidR="00D657B1">
        <w:rPr>
          <w:rFonts w:cs="Calibri"/>
          <w:iCs/>
          <w:sz w:val="24"/>
          <w:szCs w:val="24"/>
          <w:lang w:val="el-GR"/>
        </w:rPr>
        <w:t xml:space="preserve"> ψηφιακών </w:t>
      </w:r>
      <w:r w:rsidR="00BD3ADB">
        <w:rPr>
          <w:rFonts w:cs="Calibri"/>
          <w:iCs/>
          <w:sz w:val="24"/>
          <w:szCs w:val="24"/>
          <w:lang w:val="el-GR"/>
        </w:rPr>
        <w:t>εργαλείων</w:t>
      </w:r>
      <w:r w:rsidR="00D657B1">
        <w:rPr>
          <w:rFonts w:cs="Calibri"/>
          <w:iCs/>
          <w:sz w:val="24"/>
          <w:szCs w:val="24"/>
          <w:lang w:val="el-GR"/>
        </w:rPr>
        <w:t xml:space="preserve"> </w:t>
      </w:r>
      <w:r w:rsidR="00BD3ADB">
        <w:rPr>
          <w:rFonts w:cs="Calibri"/>
          <w:iCs/>
          <w:sz w:val="24"/>
          <w:szCs w:val="24"/>
          <w:lang w:val="el-GR"/>
        </w:rPr>
        <w:t>αλλά και ομαδικών εργασιών το μάθημα γ</w:t>
      </w:r>
      <w:r w:rsidR="003612E6">
        <w:rPr>
          <w:rFonts w:cs="Calibri"/>
          <w:iCs/>
          <w:sz w:val="24"/>
          <w:szCs w:val="24"/>
          <w:lang w:val="el-GR"/>
        </w:rPr>
        <w:t xml:space="preserve">ίνεται πιο </w:t>
      </w:r>
      <w:r w:rsidR="00BD3ADB">
        <w:rPr>
          <w:rFonts w:cs="Calibri"/>
          <w:iCs/>
          <w:sz w:val="24"/>
          <w:szCs w:val="24"/>
          <w:lang w:val="el-GR"/>
        </w:rPr>
        <w:t xml:space="preserve">ενδιαφέρον και ελκυστικό αλλά συγχρόνως πιο απαιτητικό για </w:t>
      </w:r>
      <w:r>
        <w:rPr>
          <w:rFonts w:cs="Calibri"/>
          <w:iCs/>
          <w:sz w:val="24"/>
          <w:szCs w:val="24"/>
          <w:lang w:val="el-GR"/>
        </w:rPr>
        <w:t>τους μαθητές. Τέλος, η</w:t>
      </w:r>
      <w:r w:rsidR="00074CAE" w:rsidRPr="00085268">
        <w:rPr>
          <w:rFonts w:cs="Calibri"/>
          <w:i/>
          <w:sz w:val="24"/>
          <w:szCs w:val="24"/>
          <w:lang w:val="el-GR"/>
        </w:rPr>
        <w:t xml:space="preserve"> </w:t>
      </w:r>
      <w:r w:rsidR="00B955DE" w:rsidRPr="00B955DE">
        <w:rPr>
          <w:rFonts w:cs="Calibri"/>
          <w:iCs/>
          <w:sz w:val="24"/>
          <w:szCs w:val="24"/>
          <w:lang w:val="el-GR"/>
        </w:rPr>
        <w:t>ανάλ</w:t>
      </w:r>
      <w:r w:rsidR="00B955DE">
        <w:rPr>
          <w:rFonts w:cs="Calibri"/>
          <w:iCs/>
          <w:sz w:val="24"/>
          <w:szCs w:val="24"/>
          <w:lang w:val="el-GR"/>
        </w:rPr>
        <w:t>η</w:t>
      </w:r>
      <w:r w:rsidR="00B955DE" w:rsidRPr="00B955DE">
        <w:rPr>
          <w:rFonts w:cs="Calibri"/>
          <w:iCs/>
          <w:sz w:val="24"/>
          <w:szCs w:val="24"/>
          <w:lang w:val="el-GR"/>
        </w:rPr>
        <w:t>ψη</w:t>
      </w:r>
      <w:r w:rsidR="00B955DE">
        <w:rPr>
          <w:rFonts w:cs="Calibri"/>
          <w:iCs/>
          <w:sz w:val="24"/>
          <w:szCs w:val="24"/>
          <w:lang w:val="el-GR"/>
        </w:rPr>
        <w:t xml:space="preserve"> ομαδικών εργασιών έχει ως αποτέλεσμα την </w:t>
      </w:r>
      <w:r w:rsidR="00085268" w:rsidRPr="00085268">
        <w:rPr>
          <w:sz w:val="24"/>
          <w:szCs w:val="24"/>
          <w:lang w:val="el-GR"/>
        </w:rPr>
        <w:t xml:space="preserve">διεξαγωγή περισσότερων συμμετοχικών δραστηριοτήτων και </w:t>
      </w:r>
      <w:r w:rsidR="00B955DE">
        <w:rPr>
          <w:sz w:val="24"/>
          <w:szCs w:val="24"/>
          <w:lang w:val="el-GR"/>
        </w:rPr>
        <w:t>επικεντρώνεται η προσοχή του μαθητή στο συγκεκριμένο θέμα</w:t>
      </w:r>
      <w:r>
        <w:rPr>
          <w:sz w:val="24"/>
          <w:szCs w:val="24"/>
          <w:lang w:val="el-GR"/>
        </w:rPr>
        <w:t xml:space="preserve"> που αναλύουμε.</w:t>
      </w:r>
    </w:p>
    <w:p w14:paraId="36CF240D" w14:textId="5C112AF0" w:rsidR="00BF7578" w:rsidRPr="00BF7578" w:rsidRDefault="00BF7578" w:rsidP="00BF7578">
      <w:pPr>
        <w:pStyle w:val="BodyA"/>
        <w:pBdr>
          <w:bottom w:val="single" w:sz="4" w:space="1" w:color="auto"/>
        </w:pBdr>
        <w:rPr>
          <w:rFonts w:cs="Calibri"/>
          <w:sz w:val="24"/>
          <w:szCs w:val="24"/>
          <w:lang w:val="el-GR"/>
        </w:rPr>
      </w:pPr>
      <w:r w:rsidRPr="00BF7578">
        <w:rPr>
          <w:rFonts w:cs="Calibri"/>
          <w:sz w:val="24"/>
          <w:szCs w:val="24"/>
          <w:lang w:val="el-GR"/>
        </w:rPr>
        <w:t>-----------------------------------------------------------------------------------------------------------------------------------------------------------------------------------------------------</w:t>
      </w:r>
    </w:p>
    <w:tbl>
      <w:tblPr>
        <w:tblW w:w="1512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02"/>
        <w:gridCol w:w="5812"/>
        <w:gridCol w:w="2552"/>
        <w:gridCol w:w="1134"/>
        <w:gridCol w:w="2220"/>
      </w:tblGrid>
      <w:tr w:rsidR="00A96A7C" w:rsidRPr="00B71842" w14:paraId="29E3386B" w14:textId="77777777" w:rsidTr="00CF2A55">
        <w:trPr>
          <w:trHeight w:val="4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3C9C" w14:textId="77777777" w:rsidR="00A96A7C" w:rsidRPr="00400938" w:rsidRDefault="00A96A7C" w:rsidP="00B0516B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Μαθησιακοί Στόχοι</w:t>
            </w:r>
          </w:p>
          <w:p w14:paraId="2FDA72C2" w14:textId="65DEFCCA" w:rsidR="00C92487" w:rsidRPr="00400938" w:rsidRDefault="00A96A7C" w:rsidP="00C92487">
            <w:pPr>
              <w:pStyle w:val="BodyA"/>
              <w:spacing w:after="0"/>
              <w:jc w:val="center"/>
              <w:rPr>
                <w:rFonts w:cs="Calibri"/>
                <w:bCs/>
                <w:i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(</w:t>
            </w:r>
            <w:r w:rsidR="00C92487" w:rsidRPr="00400938">
              <w:rPr>
                <w:rFonts w:cs="Calibri"/>
                <w:bCs/>
                <w:i/>
                <w:lang w:val="el-GR"/>
              </w:rPr>
              <w:t xml:space="preserve">Διατυπώστε </w:t>
            </w:r>
            <w:r w:rsidR="00434C76">
              <w:rPr>
                <w:rFonts w:cs="Calibri"/>
                <w:bCs/>
                <w:i/>
                <w:lang w:val="el-GR"/>
              </w:rPr>
              <w:t>1-</w:t>
            </w:r>
            <w:r w:rsidR="00C92487" w:rsidRPr="00400938">
              <w:rPr>
                <w:rFonts w:cs="Calibri"/>
                <w:bCs/>
                <w:i/>
                <w:lang w:val="el-GR"/>
              </w:rPr>
              <w:t>2 στόχους</w:t>
            </w:r>
          </w:p>
          <w:p w14:paraId="4D30F444" w14:textId="5ED54F3E" w:rsidR="00A96A7C" w:rsidRPr="00400938" w:rsidRDefault="00434C76" w:rsidP="00C92487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  <w:r>
              <w:rPr>
                <w:rFonts w:cs="Calibri"/>
                <w:bCs/>
                <w:i/>
                <w:lang w:val="el-GR"/>
              </w:rPr>
              <w:t>σ</w:t>
            </w:r>
            <w:r w:rsidR="00C92487" w:rsidRPr="00400938">
              <w:rPr>
                <w:rFonts w:cs="Calibri"/>
                <w:bCs/>
                <w:i/>
                <w:lang w:val="el-GR"/>
              </w:rPr>
              <w:t xml:space="preserve">ύμφωνα με την ταξινομία </w:t>
            </w:r>
            <w:r w:rsidR="00A96A7C" w:rsidRPr="00400938">
              <w:rPr>
                <w:rFonts w:cs="Calibri"/>
                <w:bCs/>
                <w:i/>
                <w:lang w:val="en-GB"/>
              </w:rPr>
              <w:t>Bloom</w:t>
            </w:r>
            <w:r w:rsidR="00A96A7C" w:rsidRPr="00400938">
              <w:rPr>
                <w:rFonts w:cs="Calibri"/>
                <w:bCs/>
                <w:lang w:val="el-GR"/>
              </w:rPr>
              <w:t>)</w:t>
            </w:r>
          </w:p>
        </w:tc>
        <w:tc>
          <w:tcPr>
            <w:tcW w:w="11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D5753" w14:textId="0AA220C0" w:rsidR="00C92487" w:rsidRPr="00400938" w:rsidRDefault="00C92487" w:rsidP="00C92487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Οι μαθητές ολοκληρώνοντας το μάθημα θα είναι σε θέση:</w:t>
            </w:r>
          </w:p>
          <w:p w14:paraId="08CF1BA1" w14:textId="5ECE3EA3" w:rsidR="00C92487" w:rsidRPr="002D0CC5" w:rsidRDefault="00C92487" w:rsidP="00C92487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1</w:t>
            </w:r>
            <w:r w:rsidR="00DA4FA9">
              <w:rPr>
                <w:rFonts w:cs="Calibri"/>
                <w:bCs/>
                <w:lang w:val="el-GR"/>
              </w:rPr>
              <w:t xml:space="preserve"> </w:t>
            </w:r>
            <w:r w:rsidR="00AE68BD">
              <w:rPr>
                <w:rFonts w:cs="Calibri"/>
                <w:bCs/>
                <w:lang w:val="el-GR"/>
              </w:rPr>
              <w:t xml:space="preserve">Να </w:t>
            </w:r>
            <w:r w:rsidR="00EA258E">
              <w:rPr>
                <w:rFonts w:cs="Calibri"/>
                <w:bCs/>
                <w:lang w:val="el-GR"/>
              </w:rPr>
              <w:t>περιγράφουν</w:t>
            </w:r>
            <w:r w:rsidR="00AE68BD">
              <w:rPr>
                <w:rFonts w:cs="Calibri"/>
                <w:bCs/>
                <w:lang w:val="el-GR"/>
              </w:rPr>
              <w:t xml:space="preserve"> τα είδη τοιχοποιίας</w:t>
            </w:r>
          </w:p>
          <w:p w14:paraId="4BA2F979" w14:textId="31943A99" w:rsidR="00C92487" w:rsidRPr="00400938" w:rsidRDefault="00C92487" w:rsidP="00C92487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2</w:t>
            </w:r>
            <w:r w:rsidR="00DA4FA9">
              <w:rPr>
                <w:rFonts w:cs="Calibri"/>
                <w:bCs/>
                <w:lang w:val="el-GR"/>
              </w:rPr>
              <w:t xml:space="preserve"> </w:t>
            </w:r>
            <w:r w:rsidR="00AE68BD">
              <w:rPr>
                <w:rFonts w:cs="Calibri"/>
                <w:bCs/>
                <w:lang w:val="el-GR"/>
              </w:rPr>
              <w:t xml:space="preserve">Να </w:t>
            </w:r>
            <w:r w:rsidR="00EA258E">
              <w:rPr>
                <w:rFonts w:cs="Calibri"/>
                <w:bCs/>
                <w:lang w:val="el-GR"/>
              </w:rPr>
              <w:t>διακρίνουν</w:t>
            </w:r>
            <w:r w:rsidR="00AE68BD">
              <w:rPr>
                <w:rFonts w:cs="Calibri"/>
                <w:bCs/>
                <w:lang w:val="el-GR"/>
              </w:rPr>
              <w:t xml:space="preserve"> την χρήση και την διαφορετικότητα των ειδών τοιχοποιίας</w:t>
            </w:r>
          </w:p>
          <w:p w14:paraId="459F1642" w14:textId="710B45A3" w:rsidR="00C92487" w:rsidRPr="00400938" w:rsidRDefault="00C92487" w:rsidP="00C92487">
            <w:pPr>
              <w:pStyle w:val="BodyA"/>
              <w:spacing w:after="0"/>
              <w:rPr>
                <w:rFonts w:cs="Calibri"/>
                <w:b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3</w:t>
            </w:r>
            <w:r w:rsidR="00DA4FA9">
              <w:rPr>
                <w:rFonts w:cs="Calibri"/>
                <w:bCs/>
                <w:lang w:val="el-GR"/>
              </w:rPr>
              <w:t xml:space="preserve"> </w:t>
            </w:r>
            <w:r w:rsidR="00D657B1">
              <w:rPr>
                <w:rFonts w:cs="Calibri"/>
                <w:bCs/>
                <w:lang w:val="el-GR"/>
              </w:rPr>
              <w:t>Να αξιολογήσουν τα είδη και τους τρόπους κατασκευής της τοιχοποιίας</w:t>
            </w:r>
            <w:r w:rsidR="00EA258E">
              <w:rPr>
                <w:rFonts w:cs="Calibri"/>
                <w:bCs/>
                <w:lang w:val="el-GR"/>
              </w:rPr>
              <w:t xml:space="preserve"> ως προς +++</w:t>
            </w:r>
          </w:p>
          <w:p w14:paraId="6A17B0B6" w14:textId="170397A5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</w:p>
        </w:tc>
      </w:tr>
      <w:tr w:rsidR="00C92487" w:rsidRPr="00400938" w14:paraId="503A47D4" w14:textId="77777777" w:rsidTr="00CF2A55">
        <w:trPr>
          <w:trHeight w:val="4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740A2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 xml:space="preserve">Χρόνος </w:t>
            </w:r>
          </w:p>
          <w:p w14:paraId="1A8633FA" w14:textId="2E46B042" w:rsidR="00C92487" w:rsidRPr="00400938" w:rsidRDefault="00C92487" w:rsidP="00CC3782">
            <w:pPr>
              <w:pStyle w:val="BodyA"/>
              <w:spacing w:after="0"/>
              <w:jc w:val="center"/>
              <w:rPr>
                <w:rFonts w:cs="Calibri"/>
                <w:lang w:val="el-GR"/>
              </w:rPr>
            </w:pPr>
            <w:r w:rsidRPr="00400938">
              <w:rPr>
                <w:rFonts w:cs="Calibri"/>
                <w:bCs/>
                <w:highlight w:val="yellow"/>
                <w:lang w:val="el-GR"/>
              </w:rPr>
              <w:t xml:space="preserve">πριν ή κατά τη διάρκεια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C84D" w14:textId="056C246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Περιγραφή Δραστηριότητας/Στόχος που καλύπτεται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FA94" w14:textId="50293F8E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Τύπος Δραστηριότητας</w:t>
            </w:r>
            <w:r w:rsidR="007319AD">
              <w:rPr>
                <w:rFonts w:cs="Calibri"/>
                <w:b/>
                <w:bCs/>
                <w:lang w:val="el-GR"/>
              </w:rPr>
              <w:t xml:space="preserve"> *</w:t>
            </w:r>
          </w:p>
          <w:p w14:paraId="680DD9FA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Αφομοίωση ή Πρακτική ή Διερεύνηση ή Συνεργασία ή Παραγωγή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04055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Διάρκεια</w:t>
            </w:r>
          </w:p>
          <w:p w14:paraId="4B60E807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Δραστηριότητας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224CA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Ψηφιακοί πόροι</w:t>
            </w:r>
          </w:p>
        </w:tc>
      </w:tr>
      <w:tr w:rsidR="00C92487" w:rsidRPr="00B71842" w14:paraId="43DBB9EF" w14:textId="77777777" w:rsidTr="00DA66BA">
        <w:trPr>
          <w:trHeight w:val="80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29990" w14:textId="7DAF8108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Πριν το μάθημα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EC390" w14:textId="77777777" w:rsidR="00C92487" w:rsidRDefault="002D0CC5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 xml:space="preserve">Παρακολούθηση </w:t>
            </w:r>
            <w:r>
              <w:rPr>
                <w:rFonts w:cs="Calibri"/>
                <w:bCs/>
              </w:rPr>
              <w:t>video</w:t>
            </w:r>
            <w:r>
              <w:rPr>
                <w:rFonts w:cs="Calibri"/>
                <w:bCs/>
                <w:lang w:val="el-GR"/>
              </w:rPr>
              <w:t xml:space="preserve"> στο </w:t>
            </w:r>
            <w:r>
              <w:rPr>
                <w:rFonts w:cs="Calibri"/>
                <w:bCs/>
              </w:rPr>
              <w:t>youtube</w:t>
            </w:r>
            <w:r w:rsidRPr="002D0CC5">
              <w:rPr>
                <w:rFonts w:cs="Calibri"/>
                <w:bCs/>
                <w:lang w:val="el-GR"/>
              </w:rPr>
              <w:t xml:space="preserve"> </w:t>
            </w:r>
            <w:r>
              <w:rPr>
                <w:rFonts w:cs="Calibri"/>
                <w:bCs/>
                <w:lang w:val="el-GR"/>
              </w:rPr>
              <w:t>με θέμα: Τοιχοποιίες</w:t>
            </w:r>
          </w:p>
          <w:p w14:paraId="4E49EB79" w14:textId="26016570" w:rsidR="00B955DE" w:rsidRPr="002D0CC5" w:rsidRDefault="00B955DE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 xml:space="preserve">Απάντηση πολλαπλών ερωτήσεων, </w:t>
            </w:r>
            <w:r w:rsidR="001D09FF">
              <w:rPr>
                <w:rFonts w:cs="Calibri"/>
                <w:bCs/>
                <w:lang w:val="el-GR"/>
              </w:rPr>
              <w:t>απάντηση ανοιχτών ερωτήσεων</w:t>
            </w:r>
            <w:r w:rsidR="00C43D38">
              <w:rPr>
                <w:rFonts w:cs="Calibri"/>
                <w:bCs/>
                <w:lang w:val="el-GR"/>
              </w:rPr>
              <w:t>-θέματα συζήτησης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B69B6" w14:textId="4CFBED8B" w:rsidR="00C92487" w:rsidRPr="00400938" w:rsidRDefault="002D0CC5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Αφομοίωσης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31C0B" w14:textId="2C16457F" w:rsidR="00C92487" w:rsidRPr="00400938" w:rsidRDefault="00B955DE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60 λεπτά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7C34B" w14:textId="278B0CA8" w:rsidR="00910DA3" w:rsidRPr="00DA4FA9" w:rsidRDefault="00EC76EE" w:rsidP="00910DA3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hyperlink r:id="rId7" w:history="1">
              <w:r w:rsidR="0089144A" w:rsidRPr="0089144A">
                <w:rPr>
                  <w:rStyle w:val="-"/>
                  <w:rFonts w:cs="Calibri"/>
                  <w:bCs/>
                  <w:lang w:val="el-GR"/>
                </w:rPr>
                <w:t>https://ed.ted.com/on/M0N4YYtR</w:t>
              </w:r>
            </w:hyperlink>
          </w:p>
        </w:tc>
      </w:tr>
      <w:tr w:rsidR="00A55832" w:rsidRPr="00B71842" w14:paraId="47D55CBB" w14:textId="77777777" w:rsidTr="00CF2A55">
        <w:trPr>
          <w:trHeight w:val="4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2D63F" w14:textId="2B550945" w:rsidR="00A55832" w:rsidRPr="00400938" w:rsidRDefault="00A55832" w:rsidP="00A55832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Στη Διάρκεια του μαθήματος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204E7" w14:textId="357CF2A1" w:rsidR="00A55832" w:rsidRPr="00400938" w:rsidRDefault="00A55832" w:rsidP="00A55832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Εφαρμογή 1:Ομαδική εργασία</w:t>
            </w:r>
            <w:r w:rsidR="00E77693">
              <w:rPr>
                <w:rFonts w:cs="Calibri"/>
                <w:bCs/>
                <w:lang w:val="el-GR"/>
              </w:rPr>
              <w:t xml:space="preserve">, </w:t>
            </w:r>
            <w:r>
              <w:rPr>
                <w:rFonts w:cs="Calibri"/>
                <w:bCs/>
                <w:lang w:val="el-GR"/>
              </w:rPr>
              <w:t xml:space="preserve">οι μαθητές δημιουργούν ομάδες στις οποίες βρίσκουν πληροφορίες για ένα συγκεκριμένο </w:t>
            </w:r>
            <w:r w:rsidR="00E77693">
              <w:rPr>
                <w:rFonts w:cs="Calibri"/>
                <w:bCs/>
                <w:lang w:val="el-GR"/>
              </w:rPr>
              <w:t>τύπο</w:t>
            </w:r>
            <w:r>
              <w:rPr>
                <w:rFonts w:cs="Calibri"/>
                <w:bCs/>
                <w:lang w:val="el-GR"/>
              </w:rPr>
              <w:t xml:space="preserve"> τοιχοποιίας και ένα υλικό της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2FFD6" w14:textId="7B4362D6" w:rsidR="00A55832" w:rsidRPr="00400938" w:rsidRDefault="00E77693" w:rsidP="00A55832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 xml:space="preserve">Συνεργασίας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DA07D" w14:textId="7A2D0A98" w:rsidR="00A55832" w:rsidRPr="007449BB" w:rsidRDefault="000F542C" w:rsidP="00A55832">
            <w:pPr>
              <w:pStyle w:val="BodyA"/>
              <w:spacing w:after="0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lang w:val="el-GR"/>
              </w:rPr>
              <w:t>2</w:t>
            </w:r>
            <w:r w:rsidR="00FC1EA9">
              <w:rPr>
                <w:rFonts w:cs="Calibri"/>
                <w:b/>
                <w:lang w:val="el-GR"/>
              </w:rPr>
              <w:t>0</w:t>
            </w:r>
            <w:r w:rsidR="00E77693" w:rsidRPr="007449BB">
              <w:rPr>
                <w:rFonts w:cs="Calibri"/>
                <w:b/>
                <w:lang w:val="el-GR"/>
              </w:rPr>
              <w:t xml:space="preserve"> λεπτά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F1D7C" w14:textId="77777777" w:rsidR="001552A7" w:rsidRDefault="001552A7" w:rsidP="001552A7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 xml:space="preserve">Πηγές: </w:t>
            </w:r>
          </w:p>
          <w:p w14:paraId="16C2BCE5" w14:textId="0B8B0FA4" w:rsidR="00A55832" w:rsidRPr="00400938" w:rsidRDefault="001552A7" w:rsidP="001552A7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 w:rsidRPr="00F84B12">
              <w:rPr>
                <w:rFonts w:cs="Calibri"/>
                <w:bCs/>
                <w:lang w:val="el-GR"/>
              </w:rPr>
              <w:t xml:space="preserve">http://ebooks.edu.gr/ebooks/v/pdf/8547/4174/24-0134-02_Oikodomiki_G-EPAL_Vivlio-Mathiti/ </w:t>
            </w:r>
            <w:r>
              <w:rPr>
                <w:rFonts w:cs="Calibri"/>
                <w:bCs/>
                <w:lang w:val="el-GR"/>
              </w:rPr>
              <w:t>Βιβλίο Επάλ Γ΄ Οικοδομικής σελ. 29-45</w:t>
            </w:r>
          </w:p>
        </w:tc>
      </w:tr>
      <w:tr w:rsidR="00E77693" w:rsidRPr="00B71842" w14:paraId="36017B3D" w14:textId="77777777" w:rsidTr="00DA66BA">
        <w:trPr>
          <w:trHeight w:val="30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0837D" w14:textId="35F48040" w:rsidR="00E77693" w:rsidRPr="00400938" w:rsidRDefault="00E77693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lastRenderedPageBreak/>
              <w:t>Στη Διάρκεια του μαθήματος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C1A13" w14:textId="68E17613" w:rsidR="0062022D" w:rsidRDefault="0062022D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 w:rsidRPr="0062022D">
              <w:rPr>
                <w:rFonts w:cs="Calibri"/>
                <w:bCs/>
                <w:noProof/>
              </w:rPr>
              <w:drawing>
                <wp:inline distT="0" distB="0" distL="0" distR="0" wp14:anchorId="2C7BB1C9" wp14:editId="501A1F5E">
                  <wp:extent cx="3589020" cy="1314450"/>
                  <wp:effectExtent l="0" t="0" r="9525" b="0"/>
                  <wp:docPr id="183365979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65979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02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52867C" w14:textId="115C1E24" w:rsidR="00E77693" w:rsidRDefault="00E77693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 xml:space="preserve">Εφαρμογή 2: Ομαδική εργασία δημιουργούνται καινούργιες ομάδες </w:t>
            </w:r>
            <w:r w:rsidR="00B71842" w:rsidRPr="00B71842">
              <w:rPr>
                <w:rFonts w:cs="Calibri"/>
                <w:bCs/>
                <w:lang w:val="el-GR"/>
              </w:rPr>
              <w:t xml:space="preserve"> </w:t>
            </w:r>
            <w:r>
              <w:rPr>
                <w:rFonts w:cs="Calibri"/>
                <w:bCs/>
                <w:lang w:val="el-GR"/>
              </w:rPr>
              <w:t>οι οποίες τώρα θα έχουν τουλάχιστον από έναν μ</w:t>
            </w:r>
            <w:r w:rsidR="008330D3">
              <w:rPr>
                <w:rFonts w:cs="Calibri"/>
                <w:bCs/>
                <w:lang w:val="el-GR"/>
              </w:rPr>
              <w:t>αθητή</w:t>
            </w:r>
            <w:r>
              <w:rPr>
                <w:rFonts w:cs="Calibri"/>
                <w:bCs/>
                <w:lang w:val="el-GR"/>
              </w:rPr>
              <w:t xml:space="preserve"> της</w:t>
            </w:r>
            <w:r w:rsidR="00B71842" w:rsidRPr="00B71842">
              <w:rPr>
                <w:rFonts w:cs="Calibri"/>
                <w:bCs/>
                <w:lang w:val="el-GR"/>
              </w:rPr>
              <w:t xml:space="preserve"> </w:t>
            </w:r>
            <w:r w:rsidR="00B71842">
              <w:rPr>
                <w:rFonts w:cs="Calibri"/>
                <w:bCs/>
                <w:lang w:val="el-GR"/>
              </w:rPr>
              <w:t>κάθε</w:t>
            </w:r>
            <w:r>
              <w:rPr>
                <w:rFonts w:cs="Calibri"/>
                <w:bCs/>
                <w:lang w:val="el-GR"/>
              </w:rPr>
              <w:t xml:space="preserve"> προηγούμενης </w:t>
            </w:r>
            <w:r w:rsidR="00B71842">
              <w:rPr>
                <w:rFonts w:cs="Calibri"/>
                <w:bCs/>
                <w:lang w:val="el-GR"/>
              </w:rPr>
              <w:t>ομάδ</w:t>
            </w:r>
            <w:bookmarkStart w:id="0" w:name="_GoBack"/>
            <w:bookmarkEnd w:id="0"/>
            <w:r w:rsidR="00B71842">
              <w:rPr>
                <w:rFonts w:cs="Calibri"/>
                <w:bCs/>
                <w:lang w:val="el-GR"/>
              </w:rPr>
              <w:t>α</w:t>
            </w:r>
            <w:r>
              <w:rPr>
                <w:rFonts w:cs="Calibri"/>
                <w:bCs/>
                <w:lang w:val="el-GR"/>
              </w:rPr>
              <w:t>ς</w:t>
            </w:r>
            <w:r w:rsidR="001552A7">
              <w:rPr>
                <w:rFonts w:cs="Calibri"/>
                <w:bCs/>
                <w:lang w:val="el-GR"/>
              </w:rPr>
              <w:t xml:space="preserve"> και να συζητήσουν την Εφαρμογή 2</w:t>
            </w:r>
            <w:r w:rsidR="00B71842">
              <w:rPr>
                <w:rFonts w:cs="Calibri"/>
                <w:bCs/>
                <w:lang w:val="el-GR"/>
              </w:rPr>
              <w:t xml:space="preserve"> </w:t>
            </w:r>
            <w:r w:rsidR="00B71842" w:rsidRPr="00B71842">
              <w:rPr>
                <w:rFonts w:cs="Calibri"/>
                <w:bCs/>
                <w:lang w:val="el-GR"/>
              </w:rPr>
              <w:t>(</w:t>
            </w:r>
            <w:r w:rsidR="00B71842" w:rsidRPr="00EA258E">
              <w:rPr>
                <w:rFonts w:cs="Calibri"/>
                <w:bCs/>
                <w:i/>
                <w:lang w:val="el-GR"/>
              </w:rPr>
              <w:t>ομαδοσυνεργατική προσέγγιση</w:t>
            </w:r>
            <w:r w:rsidR="00B71842" w:rsidRPr="00EA258E">
              <w:rPr>
                <w:rFonts w:cs="Calibri"/>
                <w:bCs/>
                <w:i/>
                <w:lang w:val="el-GR"/>
              </w:rPr>
              <w:t xml:space="preserve"> </w:t>
            </w:r>
            <w:r w:rsidR="00B71842" w:rsidRPr="00EA258E">
              <w:rPr>
                <w:rFonts w:cs="Calibri"/>
                <w:bCs/>
                <w:i/>
              </w:rPr>
              <w:t>jigsaw</w:t>
            </w:r>
            <w:r w:rsidR="00B71842" w:rsidRPr="00B71842">
              <w:rPr>
                <w:rFonts w:cs="Calibri"/>
                <w:bCs/>
                <w:lang w:val="el-GR"/>
              </w:rPr>
              <w:t>)</w:t>
            </w:r>
          </w:p>
          <w:p w14:paraId="64911AA4" w14:textId="5D5406F9" w:rsidR="00E77693" w:rsidRPr="00400938" w:rsidRDefault="00E77693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7E351" w14:textId="626DD981" w:rsidR="00E77693" w:rsidRPr="00400938" w:rsidRDefault="00E77693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Συζήτηση</w:t>
            </w:r>
            <w:r w:rsidR="008330D3">
              <w:rPr>
                <w:rFonts w:cs="Calibri"/>
                <w:bCs/>
                <w:lang w:val="el-GR"/>
              </w:rPr>
              <w:t>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856D2" w14:textId="25234200" w:rsidR="00E77693" w:rsidRPr="00400938" w:rsidRDefault="00FC1EA9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/>
                <w:lang w:val="el-GR"/>
              </w:rPr>
              <w:t>25</w:t>
            </w:r>
            <w:r w:rsidR="00E77693">
              <w:rPr>
                <w:rFonts w:cs="Calibri"/>
                <w:bCs/>
                <w:lang w:val="el-GR"/>
              </w:rPr>
              <w:t xml:space="preserve"> </w:t>
            </w:r>
            <w:r w:rsidR="00E77693" w:rsidRPr="007449BB">
              <w:rPr>
                <w:rFonts w:cs="Calibri"/>
                <w:b/>
                <w:lang w:val="el-GR"/>
              </w:rPr>
              <w:t>λεπτά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636F2" w14:textId="77777777" w:rsidR="00F84B12" w:rsidRDefault="006D1331" w:rsidP="006D1331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 xml:space="preserve">Πηγές: </w:t>
            </w:r>
          </w:p>
          <w:p w14:paraId="29477934" w14:textId="4E11DE05" w:rsidR="00E77693" w:rsidRPr="00400938" w:rsidRDefault="00F84B12" w:rsidP="006D1331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 w:rsidRPr="00F84B12">
              <w:rPr>
                <w:rFonts w:cs="Calibri"/>
                <w:bCs/>
                <w:lang w:val="el-GR"/>
              </w:rPr>
              <w:t xml:space="preserve">http://ebooks.edu.gr/ebooks/v/pdf/8547/4174/24-0134-02_Oikodomiki_G-EPAL_Vivlio-Mathiti/ </w:t>
            </w:r>
            <w:r w:rsidR="006D1331">
              <w:rPr>
                <w:rFonts w:cs="Calibri"/>
                <w:bCs/>
                <w:lang w:val="el-GR"/>
              </w:rPr>
              <w:t xml:space="preserve">Βιβλίο Επάλ Γ΄ Οικοδομικής </w:t>
            </w:r>
            <w:r>
              <w:rPr>
                <w:rFonts w:cs="Calibri"/>
                <w:bCs/>
                <w:lang w:val="el-GR"/>
              </w:rPr>
              <w:t xml:space="preserve">σελ. </w:t>
            </w:r>
            <w:r w:rsidR="00DD2A26">
              <w:rPr>
                <w:rFonts w:cs="Calibri"/>
                <w:bCs/>
                <w:lang w:val="el-GR"/>
              </w:rPr>
              <w:t>29-45</w:t>
            </w:r>
          </w:p>
        </w:tc>
      </w:tr>
      <w:tr w:rsidR="00E77693" w:rsidRPr="005941C4" w14:paraId="7A4783DB" w14:textId="77777777" w:rsidTr="00CF2A55">
        <w:trPr>
          <w:trHeight w:val="4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17304" w14:textId="6CB631C2" w:rsidR="00E77693" w:rsidRPr="00400938" w:rsidRDefault="00E77693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Στη Διάρκεια του μαθήματος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EDDCF" w14:textId="3435CBC1" w:rsidR="004B747C" w:rsidRDefault="004B747C" w:rsidP="00C43D38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Εφαρμογή 3</w:t>
            </w:r>
            <w:r w:rsidR="00C43D38">
              <w:rPr>
                <w:rFonts w:cs="Calibri"/>
                <w:bCs/>
                <w:lang w:val="el-GR"/>
              </w:rPr>
              <w:t xml:space="preserve">: </w:t>
            </w:r>
            <w:r>
              <w:rPr>
                <w:rFonts w:cs="Calibri"/>
                <w:bCs/>
                <w:lang w:val="el-GR"/>
              </w:rPr>
              <w:t xml:space="preserve">Καλείστε να αναγνωρίσετε </w:t>
            </w:r>
            <w:r w:rsidR="00D81B36">
              <w:rPr>
                <w:rFonts w:cs="Calibri"/>
                <w:bCs/>
                <w:lang w:val="el-GR"/>
              </w:rPr>
              <w:t>τα υλικά της</w:t>
            </w:r>
            <w:r w:rsidR="00B5782A" w:rsidRPr="00B5782A">
              <w:rPr>
                <w:rFonts w:cs="Calibri"/>
                <w:bCs/>
                <w:lang w:val="el-GR"/>
              </w:rPr>
              <w:t xml:space="preserve"> </w:t>
            </w:r>
            <w:r w:rsidR="00B5782A">
              <w:rPr>
                <w:rFonts w:cs="Calibri"/>
                <w:bCs/>
                <w:lang w:val="el-GR"/>
              </w:rPr>
              <w:t xml:space="preserve">τοιχοποιίας που παρακολουθήσατε στο </w:t>
            </w:r>
            <w:r w:rsidR="00B5782A">
              <w:rPr>
                <w:rFonts w:cs="Calibri"/>
                <w:bCs/>
              </w:rPr>
              <w:t>video</w:t>
            </w:r>
            <w:r w:rsidR="00B5782A" w:rsidRPr="00B5782A">
              <w:rPr>
                <w:rFonts w:cs="Calibri"/>
                <w:bCs/>
                <w:lang w:val="el-GR"/>
              </w:rPr>
              <w:t xml:space="preserve"> </w:t>
            </w:r>
            <w:r w:rsidR="00B5782A">
              <w:rPr>
                <w:rFonts w:cs="Calibri"/>
                <w:bCs/>
                <w:lang w:val="el-GR"/>
              </w:rPr>
              <w:t>και να τα καταγράψετε:</w:t>
            </w:r>
          </w:p>
          <w:p w14:paraId="64E62A08" w14:textId="0ED67E83" w:rsidR="004B747C" w:rsidRPr="00400938" w:rsidRDefault="00D81B36" w:rsidP="004B747C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 w:rsidRPr="00D81B36">
              <w:rPr>
                <w:rFonts w:cs="Calibri"/>
                <w:bCs/>
                <w:noProof/>
              </w:rPr>
              <w:drawing>
                <wp:inline distT="0" distB="0" distL="0" distR="0" wp14:anchorId="3DB5F4A0" wp14:editId="087677AB">
                  <wp:extent cx="3589020" cy="4179570"/>
                  <wp:effectExtent l="0" t="0" r="0" b="0"/>
                  <wp:docPr id="119070801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70801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020" cy="417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75CFB" w14:textId="28D8011C" w:rsidR="00E77693" w:rsidRPr="00400938" w:rsidRDefault="004B747C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Αξιολόγησης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6EE7E" w14:textId="6734F3DD" w:rsidR="00E77693" w:rsidRPr="007449BB" w:rsidRDefault="00D81B36" w:rsidP="00E77693">
            <w:pPr>
              <w:pStyle w:val="BodyA"/>
              <w:spacing w:after="0"/>
              <w:jc w:val="center"/>
              <w:rPr>
                <w:rFonts w:cs="Calibri"/>
                <w:b/>
                <w:lang w:val="el-GR"/>
              </w:rPr>
            </w:pPr>
            <w:r w:rsidRPr="007449BB">
              <w:rPr>
                <w:rFonts w:cs="Calibri"/>
                <w:b/>
                <w:lang w:val="el-GR"/>
              </w:rPr>
              <w:t>5 λεπτά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FB10" w14:textId="77777777" w:rsidR="00E77693" w:rsidRPr="00400938" w:rsidRDefault="00E77693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</w:tr>
      <w:tr w:rsidR="004B747C" w:rsidRPr="00B71842" w14:paraId="7DA3C062" w14:textId="77777777" w:rsidTr="00CF2A55">
        <w:trPr>
          <w:trHeight w:val="4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55E6E" w14:textId="4FB950E9" w:rsidR="004B747C" w:rsidRPr="00400938" w:rsidRDefault="00FC1EA9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lastRenderedPageBreak/>
              <w:t>Στη Διάρκεια του μαθήματος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A248A" w14:textId="77777777" w:rsidR="004B747C" w:rsidRPr="00225B1F" w:rsidRDefault="004B747C" w:rsidP="00FC1EA9">
            <w:pPr>
              <w:pStyle w:val="BodyA"/>
              <w:spacing w:after="0"/>
              <w:jc w:val="center"/>
              <w:rPr>
                <w:rFonts w:cs="Calibri"/>
                <w:b/>
                <w:lang w:val="el-GR"/>
              </w:rPr>
            </w:pPr>
            <w:r w:rsidRPr="00225B1F">
              <w:rPr>
                <w:rFonts w:cs="Calibri"/>
                <w:b/>
                <w:lang w:val="el-GR"/>
              </w:rPr>
              <w:t>Ανακεφαλαίωση</w:t>
            </w:r>
          </w:p>
          <w:p w14:paraId="4AB49D84" w14:textId="18A8F1B0" w:rsidR="00FC1EA9" w:rsidRPr="00FC1EA9" w:rsidRDefault="00FC1EA9" w:rsidP="00FC1EA9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 xml:space="preserve">Απάντηση του ερωτηματολογίου στο </w:t>
            </w:r>
            <w:r>
              <w:rPr>
                <w:rFonts w:cs="Calibri"/>
                <w:bCs/>
              </w:rPr>
              <w:t>Google</w:t>
            </w:r>
            <w:r w:rsidRPr="00FC1EA9">
              <w:rPr>
                <w:rFonts w:cs="Calibri"/>
                <w:bCs/>
                <w:lang w:val="el-GR"/>
              </w:rPr>
              <w:t xml:space="preserve"> </w:t>
            </w:r>
            <w:r>
              <w:rPr>
                <w:rFonts w:cs="Calibri"/>
                <w:bCs/>
              </w:rPr>
              <w:t>Forms</w:t>
            </w:r>
            <w:r w:rsidRPr="00FC1EA9">
              <w:rPr>
                <w:rFonts w:cs="Calibri"/>
                <w:bCs/>
                <w:lang w:val="el-GR"/>
              </w:rPr>
              <w:t xml:space="preserve"> </w:t>
            </w:r>
            <w:r>
              <w:rPr>
                <w:rFonts w:cs="Calibri"/>
                <w:bCs/>
                <w:lang w:val="el-GR"/>
              </w:rPr>
              <w:t>και εξαγωγή των αποτελεσμάτων σε λογιστικό φύλλο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BBF07" w14:textId="1A2CDD84" w:rsidR="004B747C" w:rsidRDefault="004B747C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Πρακτικής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C1C7F" w14:textId="5F5FA670" w:rsidR="004B747C" w:rsidRPr="00400938" w:rsidRDefault="00FC1EA9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/>
                <w:lang w:val="el-GR"/>
              </w:rPr>
              <w:t>10</w:t>
            </w:r>
            <w:r w:rsidRPr="007449BB">
              <w:rPr>
                <w:rFonts w:cs="Calibri"/>
                <w:b/>
                <w:lang w:val="el-GR"/>
              </w:rPr>
              <w:t xml:space="preserve"> λεπτά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E33BE" w14:textId="6CC1D4D6" w:rsidR="004B747C" w:rsidRPr="00400938" w:rsidRDefault="00EC76EE" w:rsidP="00E77693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hyperlink r:id="rId10" w:history="1">
              <w:r w:rsidR="001C5A9F" w:rsidRPr="00FC1EA9">
                <w:rPr>
                  <w:rStyle w:val="-"/>
                  <w:rFonts w:cs="Calibri"/>
                  <w:bCs/>
                  <w:lang w:val="el-GR"/>
                </w:rPr>
                <w:t>https://docs.google.com/forms/d/1cjkYu5zrZceqV7PpsmHLCrssG4OcVCE0BjspYHYo9kM/edit</w:t>
              </w:r>
            </w:hyperlink>
          </w:p>
        </w:tc>
      </w:tr>
    </w:tbl>
    <w:p w14:paraId="3778113B" w14:textId="3C245B36" w:rsidR="00144BC5" w:rsidRDefault="00144BC5" w:rsidP="00B0516B">
      <w:pPr>
        <w:pStyle w:val="BodyA"/>
        <w:widowControl w:val="0"/>
        <w:spacing w:after="0"/>
        <w:ind w:left="245" w:hanging="245"/>
        <w:rPr>
          <w:rFonts w:cs="Calibri"/>
          <w:lang w:val="el-GR"/>
        </w:rPr>
      </w:pPr>
    </w:p>
    <w:p w14:paraId="59CBFF55" w14:textId="020F3C1F" w:rsidR="00A86D06" w:rsidRDefault="00A86D06" w:rsidP="00B0516B">
      <w:pPr>
        <w:pStyle w:val="BodyA"/>
        <w:widowControl w:val="0"/>
        <w:spacing w:after="0"/>
        <w:ind w:left="245" w:hanging="245"/>
        <w:rPr>
          <w:rFonts w:cs="Calibri"/>
          <w:lang w:val="el-GR"/>
        </w:rPr>
      </w:pPr>
    </w:p>
    <w:p w14:paraId="1D821561" w14:textId="227AF2D9" w:rsidR="00A86D06" w:rsidRDefault="00A86D06" w:rsidP="00B0516B">
      <w:pPr>
        <w:pStyle w:val="BodyA"/>
        <w:widowControl w:val="0"/>
        <w:spacing w:after="0"/>
        <w:ind w:left="245" w:hanging="245"/>
        <w:rPr>
          <w:rFonts w:cs="Calibri"/>
          <w:lang w:val="el-GR"/>
        </w:rPr>
      </w:pPr>
    </w:p>
    <w:p w14:paraId="61C339AF" w14:textId="77777777" w:rsidR="00A86D06" w:rsidRDefault="00A86D06" w:rsidP="00B0516B">
      <w:pPr>
        <w:pStyle w:val="BodyA"/>
        <w:widowControl w:val="0"/>
        <w:spacing w:after="0"/>
        <w:ind w:left="245" w:hanging="245"/>
        <w:rPr>
          <w:rFonts w:cs="Calibri"/>
          <w:lang w:val="el-GR"/>
        </w:rPr>
      </w:pPr>
    </w:p>
    <w:p w14:paraId="3C5A4F9A" w14:textId="77777777" w:rsidR="00BD3ADB" w:rsidRPr="00400938" w:rsidRDefault="00BD3ADB" w:rsidP="00B0516B">
      <w:pPr>
        <w:pStyle w:val="BodyA"/>
        <w:widowControl w:val="0"/>
        <w:spacing w:after="0"/>
        <w:ind w:left="245" w:hanging="245"/>
        <w:rPr>
          <w:rFonts w:cs="Calibri"/>
          <w:lang w:val="el-GR"/>
        </w:rPr>
      </w:pPr>
    </w:p>
    <w:p w14:paraId="1DFA0E81" w14:textId="6AEA2B4E" w:rsidR="000A708F" w:rsidRPr="00400938" w:rsidRDefault="007319AD" w:rsidP="00CC3782">
      <w:pPr>
        <w:rPr>
          <w:rFonts w:ascii="Calibri" w:hAnsi="Calibri" w:cs="Calibri"/>
          <w:b/>
          <w:sz w:val="36"/>
          <w:szCs w:val="36"/>
          <w:lang w:val="el-GR"/>
        </w:rPr>
      </w:pPr>
      <w:r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4649EF4D" wp14:editId="2AD75D1A">
            <wp:extent cx="690000" cy="3876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iley-face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000" cy="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36"/>
          <w:szCs w:val="36"/>
          <w:lang w:val="el-GR"/>
        </w:rPr>
        <w:t>*Ιδέες για δραστηριότητες - τ</w:t>
      </w:r>
      <w:r w:rsidR="000A708F" w:rsidRPr="00400938">
        <w:rPr>
          <w:rFonts w:ascii="Calibri" w:hAnsi="Calibri" w:cs="Calibri"/>
          <w:b/>
          <w:sz w:val="36"/>
          <w:szCs w:val="36"/>
          <w:lang w:val="el-GR"/>
        </w:rPr>
        <w:t>ύποι δραστηριοτήτων</w:t>
      </w:r>
      <w:r>
        <w:rPr>
          <w:rFonts w:ascii="Calibri" w:hAnsi="Calibri" w:cs="Calibri"/>
          <w:b/>
          <w:sz w:val="36"/>
          <w:szCs w:val="36"/>
          <w:lang w:val="el-GR"/>
        </w:rPr>
        <w:t>*</w:t>
      </w:r>
      <w:r w:rsidR="000A708F" w:rsidRPr="00400938">
        <w:rPr>
          <w:rFonts w:ascii="Calibri" w:hAnsi="Calibri" w:cs="Calibri"/>
          <w:b/>
          <w:sz w:val="36"/>
          <w:szCs w:val="36"/>
          <w:lang w:val="el-GR"/>
        </w:rPr>
        <w:t>:</w:t>
      </w:r>
    </w:p>
    <w:p w14:paraId="402EDC66" w14:textId="019BEF2C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Αφομοίωσης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Acquisition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sz w:val="28"/>
          <w:szCs w:val="28"/>
          <w:lang w:val="el-GR" w:eastAsia="el-GR"/>
        </w:rPr>
        <w:t xml:space="preserve">: </w:t>
      </w:r>
      <w:r w:rsidR="000C3857" w:rsidRPr="009116C4">
        <w:rPr>
          <w:rFonts w:ascii="Calibri" w:eastAsia="Batang" w:hAnsi="Calibri" w:cs="Calibri"/>
          <w:i/>
          <w:sz w:val="28"/>
          <w:szCs w:val="28"/>
          <w:lang w:val="el-GR" w:eastAsia="el-GR"/>
        </w:rPr>
        <w:t xml:space="preserve">Οι μαθητές </w:t>
      </w:r>
      <w:r w:rsidR="000C3857">
        <w:rPr>
          <w:rFonts w:ascii="Calibri" w:eastAsia="Batang" w:hAnsi="Calibri" w:cs="Calibri"/>
          <w:i/>
          <w:sz w:val="28"/>
          <w:szCs w:val="28"/>
          <w:lang w:val="el-GR" w:eastAsia="el-GR"/>
        </w:rPr>
        <w:t>παρακολουθούν/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μ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ελ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ετούν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πολυμεσικ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ό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υλικ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ό (παρουσιάσεις, εικόνες, βίντεο)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, ιστοσελίδ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ες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, ψηφιακ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ά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κε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ίμενα, κ.ά.</w:t>
      </w:r>
    </w:p>
    <w:p w14:paraId="60CA0C45" w14:textId="19D063C9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Συνεργασίας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Collaboration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sz w:val="28"/>
          <w:szCs w:val="28"/>
          <w:lang w:val="el-GR" w:eastAsia="el-GR"/>
        </w:rPr>
        <w:t xml:space="preserve">: </w:t>
      </w:r>
      <w:r w:rsidRPr="009116C4">
        <w:rPr>
          <w:rFonts w:ascii="Calibri" w:eastAsia="Batang" w:hAnsi="Calibri" w:cs="Calibri"/>
          <w:i/>
          <w:sz w:val="28"/>
          <w:szCs w:val="28"/>
          <w:lang w:val="el-GR" w:eastAsia="el-GR"/>
        </w:rPr>
        <w:t xml:space="preserve">Οι μαθητές </w:t>
      </w:r>
      <w:r>
        <w:rPr>
          <w:rFonts w:ascii="Calibri" w:eastAsia="Batang" w:hAnsi="Calibri" w:cs="Calibri"/>
          <w:i/>
          <w:sz w:val="28"/>
          <w:szCs w:val="28"/>
          <w:lang w:val="el-GR" w:eastAsia="el-GR"/>
        </w:rPr>
        <w:t>αναλαμβάνουν</w:t>
      </w:r>
      <w:r w:rsidRPr="009116C4">
        <w:rPr>
          <w:rFonts w:ascii="Calibri" w:eastAsia="Batang" w:hAnsi="Calibri" w:cs="Calibri"/>
          <w:i/>
          <w:sz w:val="28"/>
          <w:szCs w:val="28"/>
          <w:lang w:val="el-GR" w:eastAsia="el-GR"/>
        </w:rPr>
        <w:t xml:space="preserve"> ο</w:t>
      </w:r>
      <w:r w:rsidR="000A708F" w:rsidRPr="009116C4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μαδικές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εργασίες στη διάρκεια των οποίων χρησιμοποιούν ψηφιακά εργαλεία για συζητήσεις με συναδέλφους και την κατασκευή των ομαδικών παραδοτέων.</w:t>
      </w:r>
    </w:p>
    <w:p w14:paraId="42459D64" w14:textId="28CA46FC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Συζήτησης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Discussion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: Συζητήσεις που στοχεύουν στην επίλυση ενός προβλήματος και στην από κοινού λήψη αποφάσεων μέσω εργαλείων τηλεδιάσκεψης, εργαλείων σύγχρονης/ασύγχρονης συζήτησης.</w:t>
      </w:r>
    </w:p>
    <w:p w14:paraId="03B3D581" w14:textId="443E2C58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Διερεύνησης/ Έρευνας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Inquiring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/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Ivestigating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sz w:val="28"/>
          <w:szCs w:val="28"/>
          <w:lang w:val="el-GR" w:eastAsia="el-GR"/>
        </w:rPr>
        <w:t xml:space="preserve">: </w:t>
      </w:r>
      <w:r>
        <w:rPr>
          <w:rFonts w:ascii="Calibri" w:eastAsia="Batang" w:hAnsi="Calibri" w:cs="Calibri"/>
          <w:sz w:val="28"/>
          <w:szCs w:val="28"/>
          <w:lang w:val="el-GR" w:eastAsia="el-GR"/>
        </w:rPr>
        <w:t>Οι μαθητές δ</w:t>
      </w:r>
      <w:r>
        <w:rPr>
          <w:rFonts w:ascii="Calibri" w:eastAsia="Batang" w:hAnsi="Calibri" w:cs="Calibri"/>
          <w:i/>
          <w:sz w:val="28"/>
          <w:szCs w:val="28"/>
          <w:lang w:val="el-GR" w:eastAsia="el-GR"/>
        </w:rPr>
        <w:t>ιατυπώνουν ερωτήματα ή/και διερευνούν σε πηγές τις απαντήσεις τους, ο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ργ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ανώνουν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έρευν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ες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που βασίζ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ον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ται σε δεδομένα τα οποία συλλ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έγουν, αναλύουν και ερμηνε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ύ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ου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ν. Τα δεδομένα μπορεί να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προέρχονται από το διαδίκτυο. Οι μαθητές μπορεί να χρησιμοποιούν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ψηφιακ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ά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εργαλείων για συλλογή και ανάλυση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των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δεδομένων. </w:t>
      </w:r>
    </w:p>
    <w:p w14:paraId="251276FA" w14:textId="0490962A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Πρακτικές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Practice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sz w:val="28"/>
          <w:szCs w:val="28"/>
          <w:lang w:val="el-GR" w:eastAsia="el-GR"/>
        </w:rPr>
        <w:t xml:space="preserve">: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Οι μαθητές</w:t>
      </w:r>
      <w:r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εξασκούνται μέσω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ψηφιακών προσομοιώσεων, ψηφιακών εργαστηρίων, περιηγήσεις σε εικονικούς χώρους, διαδικτυακές δραστηριότητες με παιχνίδια ρόλων.</w:t>
      </w:r>
    </w:p>
    <w:p w14:paraId="506B28BD" w14:textId="0979B96D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Παραγωγικές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Productive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sz w:val="28"/>
          <w:szCs w:val="28"/>
          <w:lang w:val="el-GR" w:eastAsia="el-GR"/>
        </w:rPr>
        <w:t xml:space="preserve">: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Οι μαθητές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παρ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άγουν</w:t>
      </w:r>
      <w:r w:rsidR="006B3E3A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/δημιουργ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ούν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(ατομικά ή ομαδικά)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ψηφιακ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ά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κε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ί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μ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ν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α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, </w:t>
      </w:r>
      <w:r w:rsidR="00C92487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εννοιολογικ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ούς χάρτες</w:t>
      </w:r>
      <w:r w:rsidR="00C92487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,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παρουσιάσε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ις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,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eastAsia="el-GR"/>
        </w:rPr>
        <w:t>animation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, 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eastAsia="el-GR"/>
        </w:rPr>
        <w:t>blog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,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eastAsia="el-GR"/>
        </w:rPr>
        <w:t>video</w:t>
      </w:r>
      <w:r w:rsidR="00C92487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,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eastAsia="el-GR"/>
        </w:rPr>
        <w:t>e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-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eastAsia="el-GR"/>
        </w:rPr>
        <w:t>portfolio</w:t>
      </w:r>
      <w:r w:rsidR="006B3E3A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, κ.λπ.</w:t>
      </w:r>
    </w:p>
    <w:p w14:paraId="44C4B166" w14:textId="4F2F830D" w:rsidR="000A708F" w:rsidRPr="00CF2A55" w:rsidRDefault="000A708F" w:rsidP="00CF2A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Batang" w:hAnsi="Calibri" w:cs="Calibri"/>
          <w:b/>
          <w:bCs/>
          <w:sz w:val="28"/>
          <w:szCs w:val="28"/>
          <w:lang w:eastAsia="el-GR"/>
        </w:rPr>
      </w:pPr>
      <w:r w:rsidRPr="007319AD">
        <w:rPr>
          <w:rFonts w:ascii="Calibri" w:eastAsia="Batang" w:hAnsi="Calibri" w:cs="Calibri"/>
          <w:b/>
          <w:bCs/>
          <w:i/>
          <w:iCs/>
          <w:sz w:val="28"/>
          <w:szCs w:val="28"/>
          <w:lang w:val="el-GR" w:eastAsia="el-GR"/>
        </w:rPr>
        <w:t>Άλλο……</w:t>
      </w:r>
    </w:p>
    <w:sectPr w:rsidR="000A708F" w:rsidRPr="00CF2A55" w:rsidSect="00DA66BA">
      <w:pgSz w:w="16840" w:h="11900" w:orient="landscape"/>
      <w:pgMar w:top="284" w:right="910" w:bottom="284" w:left="85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2C210" w14:textId="77777777" w:rsidR="00EC76EE" w:rsidRDefault="00EC76EE">
      <w:r>
        <w:separator/>
      </w:r>
    </w:p>
  </w:endnote>
  <w:endnote w:type="continuationSeparator" w:id="0">
    <w:p w14:paraId="06706AAF" w14:textId="77777777" w:rsidR="00EC76EE" w:rsidRDefault="00EC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0F122" w14:textId="77777777" w:rsidR="00EC76EE" w:rsidRDefault="00EC76EE">
      <w:r>
        <w:separator/>
      </w:r>
    </w:p>
  </w:footnote>
  <w:footnote w:type="continuationSeparator" w:id="0">
    <w:p w14:paraId="633E220D" w14:textId="77777777" w:rsidR="00EC76EE" w:rsidRDefault="00EC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BA2"/>
    <w:multiLevelType w:val="hybridMultilevel"/>
    <w:tmpl w:val="1A04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245"/>
    <w:multiLevelType w:val="hybridMultilevel"/>
    <w:tmpl w:val="89561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6321"/>
    <w:multiLevelType w:val="hybridMultilevel"/>
    <w:tmpl w:val="748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szQ1MrQwsLQEEko6SsGpxcWZ+XkgBUa1AO/J0JQsAAAA"/>
  </w:docVars>
  <w:rsids>
    <w:rsidRoot w:val="00144BC5"/>
    <w:rsid w:val="00027229"/>
    <w:rsid w:val="00067B93"/>
    <w:rsid w:val="00074CAE"/>
    <w:rsid w:val="00085268"/>
    <w:rsid w:val="000A708F"/>
    <w:rsid w:val="000C3857"/>
    <w:rsid w:val="000F542C"/>
    <w:rsid w:val="00144BC5"/>
    <w:rsid w:val="001552A7"/>
    <w:rsid w:val="001852EB"/>
    <w:rsid w:val="001B0A40"/>
    <w:rsid w:val="001C5A9F"/>
    <w:rsid w:val="001D09FF"/>
    <w:rsid w:val="001E4D02"/>
    <w:rsid w:val="00203F20"/>
    <w:rsid w:val="00225B1F"/>
    <w:rsid w:val="002B4A1D"/>
    <w:rsid w:val="002C1716"/>
    <w:rsid w:val="002D0CC5"/>
    <w:rsid w:val="0032305A"/>
    <w:rsid w:val="003612E6"/>
    <w:rsid w:val="003836E8"/>
    <w:rsid w:val="00385FE1"/>
    <w:rsid w:val="003E0D5F"/>
    <w:rsid w:val="00400938"/>
    <w:rsid w:val="0041167B"/>
    <w:rsid w:val="00431E87"/>
    <w:rsid w:val="00434C76"/>
    <w:rsid w:val="004B747C"/>
    <w:rsid w:val="004C2193"/>
    <w:rsid w:val="004D1550"/>
    <w:rsid w:val="004D6B71"/>
    <w:rsid w:val="004F4406"/>
    <w:rsid w:val="00513B71"/>
    <w:rsid w:val="005208CA"/>
    <w:rsid w:val="00546C8E"/>
    <w:rsid w:val="005941C4"/>
    <w:rsid w:val="005F2065"/>
    <w:rsid w:val="006106F5"/>
    <w:rsid w:val="0062022D"/>
    <w:rsid w:val="006B3E3A"/>
    <w:rsid w:val="006C679A"/>
    <w:rsid w:val="006D1331"/>
    <w:rsid w:val="006F1F24"/>
    <w:rsid w:val="00713767"/>
    <w:rsid w:val="007319AD"/>
    <w:rsid w:val="007449BB"/>
    <w:rsid w:val="007554F0"/>
    <w:rsid w:val="00790A86"/>
    <w:rsid w:val="008330D3"/>
    <w:rsid w:val="00870C16"/>
    <w:rsid w:val="0089144A"/>
    <w:rsid w:val="008A126B"/>
    <w:rsid w:val="008E19AB"/>
    <w:rsid w:val="008E7B72"/>
    <w:rsid w:val="00910DA3"/>
    <w:rsid w:val="009116C4"/>
    <w:rsid w:val="009F7BD8"/>
    <w:rsid w:val="00A27EDE"/>
    <w:rsid w:val="00A41566"/>
    <w:rsid w:val="00A44BA1"/>
    <w:rsid w:val="00A55832"/>
    <w:rsid w:val="00A75225"/>
    <w:rsid w:val="00A86D06"/>
    <w:rsid w:val="00A9153B"/>
    <w:rsid w:val="00A96A7C"/>
    <w:rsid w:val="00AE68BD"/>
    <w:rsid w:val="00B0516B"/>
    <w:rsid w:val="00B5782A"/>
    <w:rsid w:val="00B71842"/>
    <w:rsid w:val="00B955DE"/>
    <w:rsid w:val="00BD3ADB"/>
    <w:rsid w:val="00BF7578"/>
    <w:rsid w:val="00C2269E"/>
    <w:rsid w:val="00C40E32"/>
    <w:rsid w:val="00C43D38"/>
    <w:rsid w:val="00C92487"/>
    <w:rsid w:val="00CB2CDA"/>
    <w:rsid w:val="00CB5AA1"/>
    <w:rsid w:val="00CC3782"/>
    <w:rsid w:val="00CE57A5"/>
    <w:rsid w:val="00CF2A55"/>
    <w:rsid w:val="00D011F7"/>
    <w:rsid w:val="00D1358E"/>
    <w:rsid w:val="00D41636"/>
    <w:rsid w:val="00D657B1"/>
    <w:rsid w:val="00D744AF"/>
    <w:rsid w:val="00D81B36"/>
    <w:rsid w:val="00DA4FA9"/>
    <w:rsid w:val="00DA66BA"/>
    <w:rsid w:val="00DB48FC"/>
    <w:rsid w:val="00DC0CA7"/>
    <w:rsid w:val="00DD2A26"/>
    <w:rsid w:val="00E06A65"/>
    <w:rsid w:val="00E23830"/>
    <w:rsid w:val="00E52D5B"/>
    <w:rsid w:val="00E62F51"/>
    <w:rsid w:val="00E77693"/>
    <w:rsid w:val="00EA258E"/>
    <w:rsid w:val="00EB2880"/>
    <w:rsid w:val="00EC76EE"/>
    <w:rsid w:val="00F74346"/>
    <w:rsid w:val="00F84B12"/>
    <w:rsid w:val="00FC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2D43"/>
  <w15:docId w15:val="{0D60F500-889E-42B7-80C9-95941E89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Title"/>
    <w:next w:val="BodyA"/>
    <w:pPr>
      <w:spacing w:after="240"/>
    </w:pPr>
    <w:rPr>
      <w:rFonts w:ascii="Calibri Light" w:hAnsi="Calibri Light" w:cs="Arial Unicode MS"/>
      <w:color w:val="000000"/>
      <w:spacing w:val="-10"/>
      <w:kern w:val="28"/>
      <w:sz w:val="40"/>
      <w:szCs w:val="4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2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Web">
    <w:name w:val="Normal (Web)"/>
    <w:basedOn w:val="a"/>
    <w:uiPriority w:val="99"/>
    <w:semiHidden/>
    <w:unhideWhenUsed/>
    <w:rsid w:val="00B051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a4">
    <w:name w:val="header"/>
    <w:basedOn w:val="a"/>
    <w:link w:val="Char"/>
    <w:uiPriority w:val="99"/>
    <w:unhideWhenUsed/>
    <w:rsid w:val="006106F5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4"/>
    <w:uiPriority w:val="99"/>
    <w:rsid w:val="006106F5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6106F5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5"/>
    <w:uiPriority w:val="99"/>
    <w:rsid w:val="006106F5"/>
    <w:rPr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3E0D5F"/>
    <w:rPr>
      <w:color w:val="FF00FF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.ted.com/on/M0N4YY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1cjkYu5zrZceqV7PpsmHLCrssG4OcVCE0BjspYHYo9kM/ed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Σίσσυ Παπανικολάου</cp:lastModifiedBy>
  <cp:revision>7</cp:revision>
  <dcterms:created xsi:type="dcterms:W3CDTF">2023-12-11T21:18:00Z</dcterms:created>
  <dcterms:modified xsi:type="dcterms:W3CDTF">2024-01-14T13:30:00Z</dcterms:modified>
</cp:coreProperties>
</file>